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205F" w14:textId="77777777" w:rsidR="008C6AEE" w:rsidRPr="008C6AEE" w:rsidRDefault="008C6AEE" w:rsidP="008C6AE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8C6AEE">
        <w:rPr>
          <w:color w:val="000000"/>
          <w:spacing w:val="2"/>
        </w:rPr>
        <w:t xml:space="preserve">Vilniaus </w:t>
      </w:r>
      <w:proofErr w:type="spellStart"/>
      <w:r w:rsidRPr="008C6AEE">
        <w:rPr>
          <w:color w:val="000000"/>
          <w:spacing w:val="2"/>
        </w:rPr>
        <w:t>šv.</w:t>
      </w:r>
      <w:proofErr w:type="spellEnd"/>
      <w:r w:rsidRPr="008C6AEE">
        <w:rPr>
          <w:color w:val="000000"/>
          <w:spacing w:val="2"/>
        </w:rPr>
        <w:t xml:space="preserve"> Kristoforo progimnazijos direktoriaus 2021 m. spalio 26 d. įsakymu</w:t>
      </w:r>
      <w:r w:rsidRPr="008C6AEE">
        <w:rPr>
          <w:color w:val="FF0000"/>
          <w:spacing w:val="2"/>
        </w:rPr>
        <w:t> </w:t>
      </w:r>
      <w:r w:rsidRPr="008C6AEE">
        <w:rPr>
          <w:color w:val="000000"/>
          <w:spacing w:val="2"/>
        </w:rPr>
        <w:t xml:space="preserve">Nr. (1.3 E)V-144 Vilniaus </w:t>
      </w:r>
      <w:proofErr w:type="spellStart"/>
      <w:r w:rsidRPr="008C6AEE">
        <w:rPr>
          <w:color w:val="000000"/>
          <w:spacing w:val="2"/>
        </w:rPr>
        <w:t>šv.</w:t>
      </w:r>
      <w:proofErr w:type="spellEnd"/>
      <w:r w:rsidRPr="008C6AEE">
        <w:rPr>
          <w:color w:val="000000"/>
          <w:spacing w:val="2"/>
        </w:rPr>
        <w:t xml:space="preserve"> Kristoforo progimnazijos 3a klasei nuo 2021 m. spalio 27 d. iki 2021 m. lapkričio 2 d. (imtinai) įvedamas infekcijų plitimą ribojantis režimas.</w:t>
      </w:r>
    </w:p>
    <w:p w14:paraId="4F5A1597" w14:textId="77777777" w:rsidR="008C6AEE" w:rsidRDefault="008C6AEE" w:rsidP="008C6AE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14:paraId="4388E09C" w14:textId="33C2B302" w:rsidR="008C6AEE" w:rsidRPr="008C6AEE" w:rsidRDefault="008C6AEE" w:rsidP="008C6AE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8C6AEE">
        <w:rPr>
          <w:color w:val="000000"/>
          <w:spacing w:val="2"/>
        </w:rPr>
        <w:t>Dėl to nurodytu laikotarpiu mokinių ugdymas organizuojamas nuotoliniu būdu.</w:t>
      </w:r>
    </w:p>
    <w:p w14:paraId="337103B6" w14:textId="77777777" w:rsidR="008C6AEE" w:rsidRDefault="008C6AEE" w:rsidP="008C6AE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14:paraId="751DA380" w14:textId="4DFB0EBB" w:rsidR="008C6AEE" w:rsidRPr="008C6AEE" w:rsidRDefault="008C6AEE" w:rsidP="008C6AE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8C6AEE">
        <w:rPr>
          <w:color w:val="000000"/>
          <w:spacing w:val="2"/>
        </w:rPr>
        <w:t>Ligos ir motinystės socialinio draudimo įstatyme numatytais atvejais kreipkitės į SODRĄ dėl ligos išmokos skyrimo. Dėl elektroninio nedarbingumo pažymėjimo išdavimo – į šeimos gydytoją.</w:t>
      </w:r>
    </w:p>
    <w:p w14:paraId="0D1655BF" w14:textId="77777777" w:rsidR="00AA0128" w:rsidRPr="008C6AEE" w:rsidRDefault="00AA0128">
      <w:pPr>
        <w:rPr>
          <w:rFonts w:ascii="Times New Roman" w:hAnsi="Times New Roman" w:cs="Times New Roman"/>
          <w:sz w:val="24"/>
          <w:szCs w:val="24"/>
        </w:rPr>
      </w:pPr>
    </w:p>
    <w:sectPr w:rsidR="00AA0128" w:rsidRPr="008C6A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EE"/>
    <w:rsid w:val="008C6AEE"/>
    <w:rsid w:val="00A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DBBD"/>
  <w15:chartTrackingRefBased/>
  <w15:docId w15:val="{D7E769D8-6CF1-4976-84CD-91E188C0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C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189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Barauskienė</dc:creator>
  <cp:keywords/>
  <dc:description/>
  <cp:lastModifiedBy>Lina Barauskienė</cp:lastModifiedBy>
  <cp:revision>1</cp:revision>
  <dcterms:created xsi:type="dcterms:W3CDTF">2021-10-27T04:49:00Z</dcterms:created>
  <dcterms:modified xsi:type="dcterms:W3CDTF">2021-10-27T04:50:00Z</dcterms:modified>
</cp:coreProperties>
</file>