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F54" w:rsidRPr="00A64F54" w:rsidRDefault="00A64F54" w:rsidP="00A64F54">
      <w:pPr>
        <w:pStyle w:val="prastasiniatinklio"/>
        <w:spacing w:before="0" w:beforeAutospacing="0" w:after="0" w:afterAutospacing="0" w:line="375" w:lineRule="atLeast"/>
        <w:jc w:val="center"/>
        <w:rPr>
          <w:b/>
          <w:color w:val="222222"/>
          <w:bdr w:val="none" w:sz="0" w:space="0" w:color="auto" w:frame="1"/>
          <w:shd w:val="clear" w:color="auto" w:fill="FFFFFF"/>
        </w:rPr>
      </w:pPr>
      <w:r w:rsidRPr="00A64F54">
        <w:rPr>
          <w:b/>
          <w:color w:val="222222"/>
          <w:bdr w:val="none" w:sz="0" w:space="0" w:color="auto" w:frame="1"/>
          <w:shd w:val="clear" w:color="auto" w:fill="FFFFFF"/>
        </w:rPr>
        <w:t>Vaiko individualios pažangos (VIP) asocijuotų mokyklų tinklas </w:t>
      </w:r>
    </w:p>
    <w:p w:rsidR="00A64F54" w:rsidRPr="00A64F54" w:rsidRDefault="00A64F54" w:rsidP="00A64F54">
      <w:pPr>
        <w:pStyle w:val="prastasiniatinklio"/>
        <w:spacing w:before="0" w:beforeAutospacing="0" w:after="0" w:afterAutospacing="0" w:line="375" w:lineRule="atLeast"/>
        <w:jc w:val="center"/>
        <w:rPr>
          <w:color w:val="5F5F5F"/>
        </w:rPr>
      </w:pPr>
    </w:p>
    <w:p w:rsidR="00A64F54" w:rsidRPr="00A64F54" w:rsidRDefault="00A64F54" w:rsidP="00A64F54">
      <w:pPr>
        <w:pStyle w:val="prastasiniatinklio"/>
        <w:spacing w:before="0" w:beforeAutospacing="0" w:after="0" w:afterAutospacing="0" w:line="375" w:lineRule="atLeast"/>
        <w:rPr>
          <w:color w:val="5F5F5F"/>
        </w:rPr>
      </w:pPr>
      <w:r w:rsidRPr="00A64F54">
        <w:rPr>
          <w:color w:val="222222"/>
          <w:bdr w:val="none" w:sz="0" w:space="0" w:color="auto" w:frame="1"/>
          <w:shd w:val="clear" w:color="auto" w:fill="FFFFFF"/>
        </w:rPr>
        <w:t>VIP (Vaiko individualios pažangos) tinklo paskirtis – telkti mokyklas, kuriančias ir taikančias VIP priemones, sistemas, skatinant mokyklų komandas stiprinti mokinių individualios pažangos vertinimo ir skatinimo veiklas. VIP asocijuotų mokyklų tinklo uždaviniai orientuoti į šias mokyklų veiklos kryptis:</w:t>
      </w:r>
      <w:r w:rsidRPr="00A64F54">
        <w:rPr>
          <w:color w:val="5F5F5F"/>
        </w:rPr>
        <w:br/>
      </w:r>
      <w:r w:rsidRPr="00A64F54">
        <w:rPr>
          <w:color w:val="222222"/>
          <w:bdr w:val="none" w:sz="0" w:space="0" w:color="auto" w:frame="1"/>
          <w:shd w:val="clear" w:color="auto" w:fill="FFFFFF"/>
        </w:rPr>
        <w:t>1)  reflektuoti mokyklos patirtį ir numatyti tobulėjimo kryptis, formas ir būdus, kaupti veiksmingų praktikų pavyzdžius, duomenis ir jų analizes (mokyklos refleksija);</w:t>
      </w:r>
      <w:r w:rsidRPr="00A64F54">
        <w:rPr>
          <w:color w:val="5F5F5F"/>
        </w:rPr>
        <w:br/>
      </w:r>
      <w:r w:rsidRPr="00A64F54">
        <w:rPr>
          <w:color w:val="222222"/>
          <w:bdr w:val="none" w:sz="0" w:space="0" w:color="auto" w:frame="1"/>
          <w:shd w:val="clear" w:color="auto" w:fill="FFFFFF"/>
        </w:rPr>
        <w:t>2) dalintis patirtimi ir taip perimti veiksmingas praktikas, mokytis vieniems iš kitų, drauge aiškintis aktualijas, įvardinti kylančius iššūkius ir ieškoti jų įveikimo būdų (tinklinė refleksija);</w:t>
      </w:r>
      <w:r w:rsidRPr="00A64F54">
        <w:rPr>
          <w:color w:val="5F5F5F"/>
        </w:rPr>
        <w:br/>
      </w:r>
      <w:r w:rsidRPr="00A64F54">
        <w:rPr>
          <w:color w:val="222222"/>
          <w:bdr w:val="none" w:sz="0" w:space="0" w:color="auto" w:frame="1"/>
          <w:shd w:val="clear" w:color="auto" w:fill="FFFFFF"/>
        </w:rPr>
        <w:t>3) skleisti idėjas mažai patirties turinčioms pedagoginėms bendruomenėms (tinklo plėtotė bendradarbiaujant su į tinklą įsitraukusiomis mokyklomis).</w:t>
      </w:r>
    </w:p>
    <w:p w:rsidR="00A64F54" w:rsidRPr="00A64F54" w:rsidRDefault="00A64F54" w:rsidP="00A64F54">
      <w:pPr>
        <w:pStyle w:val="prastasiniatinklio"/>
        <w:spacing w:before="0" w:beforeAutospacing="0" w:after="0" w:afterAutospacing="0" w:line="375" w:lineRule="atLeast"/>
        <w:rPr>
          <w:color w:val="5F5F5F"/>
        </w:rPr>
      </w:pPr>
      <w:r w:rsidRPr="00A64F54">
        <w:rPr>
          <w:color w:val="222222"/>
          <w:bdr w:val="none" w:sz="0" w:space="0" w:color="auto" w:frame="1"/>
          <w:shd w:val="clear" w:color="auto" w:fill="FFFFFF"/>
        </w:rPr>
        <w:t xml:space="preserve">2019 m. gruodžio mėnesį Šiaulių </w:t>
      </w:r>
      <w:proofErr w:type="spellStart"/>
      <w:r w:rsidRPr="00A64F54">
        <w:rPr>
          <w:color w:val="222222"/>
          <w:bdr w:val="none" w:sz="0" w:space="0" w:color="auto" w:frame="1"/>
          <w:shd w:val="clear" w:color="auto" w:fill="FFFFFF"/>
        </w:rPr>
        <w:t>Salduvės</w:t>
      </w:r>
      <w:proofErr w:type="spellEnd"/>
      <w:r w:rsidRPr="00A64F54">
        <w:rPr>
          <w:color w:val="222222"/>
          <w:bdr w:val="none" w:sz="0" w:space="0" w:color="auto" w:frame="1"/>
          <w:shd w:val="clear" w:color="auto" w:fill="FFFFFF"/>
        </w:rPr>
        <w:t xml:space="preserve"> progimnazija inicijavo mokyklų, orientuotų į individualią mokinių pažangą, tinklo kūrimo veiklas. Į pirmąjį etapą buvo pakviestos šios įstaigos: Šiaulių rajono Dubysos aukštupio mokykla, Kauno J.</w:t>
      </w:r>
      <w:r w:rsidR="000A307C">
        <w:rPr>
          <w:color w:val="222222"/>
          <w:bdr w:val="none" w:sz="0" w:space="0" w:color="auto" w:frame="1"/>
          <w:shd w:val="clear" w:color="auto" w:fill="FFFFFF"/>
        </w:rPr>
        <w:t xml:space="preserve"> </w:t>
      </w:r>
      <w:r w:rsidRPr="00A64F54">
        <w:rPr>
          <w:color w:val="222222"/>
          <w:bdr w:val="none" w:sz="0" w:space="0" w:color="auto" w:frame="1"/>
          <w:shd w:val="clear" w:color="auto" w:fill="FFFFFF"/>
        </w:rPr>
        <w:t>Dobkevičiaus progimnazija, Vilniaus Trakų Vokės gimnazija. 2020 metais mokyklose organizuotos pasirengimo veiklos: pokalbiai, refleksijos apmąstant savo patirtis mokinių pažangos vertinimo klausimais.</w:t>
      </w:r>
    </w:p>
    <w:p w:rsidR="00A64F54" w:rsidRPr="00A64F54" w:rsidRDefault="00A64F54" w:rsidP="00A64F54">
      <w:pPr>
        <w:pStyle w:val="prastasiniatinklio"/>
        <w:spacing w:before="0" w:beforeAutospacing="0" w:after="0" w:afterAutospacing="0" w:line="375" w:lineRule="atLeast"/>
        <w:rPr>
          <w:color w:val="5F5F5F"/>
        </w:rPr>
      </w:pPr>
      <w:r w:rsidRPr="00A64F54">
        <w:rPr>
          <w:color w:val="222222"/>
          <w:bdr w:val="none" w:sz="0" w:space="0" w:color="auto" w:frame="1"/>
          <w:shd w:val="clear" w:color="auto" w:fill="FFFFFF"/>
        </w:rPr>
        <w:t xml:space="preserve">Per 2021 metus įvyko šešios keturių mokyklų virtualios sąšaukos. Pirmojo susitikimo metu komandos diskutavo apie VIP asocijuotų mokyklų tinklo paskirtį, esmines veiklos kryptis, pasirengė aktualiausių klausimų sąrašą ir susiderino teminių susitikimų planą. Kitų sąšaukų metu mokyklų komandos dalijosi patirtimi apie Vaiko gerovės komisijų veiklą, Tėvų dienų organizavimą, įvairiais mokinių individualios pažangos vertinimo, ugdymo plano rengimo klausimais. Į gegužės mėnesio susitikimą buvo pakviesta Švietimo, mokslo ir sporto ministerijos specialistė Irena </w:t>
      </w:r>
      <w:proofErr w:type="spellStart"/>
      <w:r w:rsidRPr="00A64F54">
        <w:rPr>
          <w:color w:val="222222"/>
          <w:bdr w:val="none" w:sz="0" w:space="0" w:color="auto" w:frame="1"/>
          <w:shd w:val="clear" w:color="auto" w:fill="FFFFFF"/>
        </w:rPr>
        <w:t>Raudienė</w:t>
      </w:r>
      <w:proofErr w:type="spellEnd"/>
      <w:r w:rsidRPr="00A64F54">
        <w:rPr>
          <w:color w:val="222222"/>
          <w:bdr w:val="none" w:sz="0" w:space="0" w:color="auto" w:frame="1"/>
          <w:shd w:val="clear" w:color="auto" w:fill="FFFFFF"/>
        </w:rPr>
        <w:t>, kuri apžvelgė atnaujinamo ugdymo turinio aktualijas, pakvietė dalyvius diskutuoti apie mokyklų patirtis rengiantis dirbti pagal atnaujinamą ugdymo turinį. VIP asocijuotų mokyklų tinklo patirtimi buvo dalijamasi su šalies švietimo bendruomene: straipsniai „Vaiko gerovės komisijos veikla Vaiko individualios pažangos tinklo mokyklose“, ,,Trišalių pokalbių organizavimas Vaiko individualios pažangos (VIP) tinklo mokyklose“ („Švietimo naujienos“, 2021).</w:t>
      </w:r>
    </w:p>
    <w:p w:rsidR="00A64F54" w:rsidRPr="00A64F54" w:rsidRDefault="00A64F54" w:rsidP="00A64F54">
      <w:pPr>
        <w:pStyle w:val="prastasiniatinklio"/>
        <w:spacing w:before="0" w:beforeAutospacing="0" w:after="0" w:afterAutospacing="0" w:line="375" w:lineRule="atLeast"/>
        <w:rPr>
          <w:color w:val="5F5F5F"/>
        </w:rPr>
      </w:pPr>
      <w:r w:rsidRPr="00A64F54">
        <w:rPr>
          <w:color w:val="222222"/>
          <w:bdr w:val="none" w:sz="0" w:space="0" w:color="auto" w:frame="1"/>
          <w:shd w:val="clear" w:color="auto" w:fill="FFFFFF"/>
        </w:rPr>
        <w:t>Antrasis VIP asocijuotų mokyklų tinklo etapas, prasidėjęs 2021 m. spalio mėnesį, buvo skirtas tinklo plėtotei kviečiant prisijungti naujus narius – mokyklų komandas.</w:t>
      </w:r>
    </w:p>
    <w:p w:rsidR="00A64F54" w:rsidRPr="00A64F54" w:rsidRDefault="00A64F54" w:rsidP="00A64F54">
      <w:pPr>
        <w:pStyle w:val="prastasiniatinklio"/>
        <w:spacing w:before="0" w:beforeAutospacing="0" w:after="0" w:afterAutospacing="0" w:line="375" w:lineRule="atLeast"/>
        <w:rPr>
          <w:color w:val="5F5F5F"/>
        </w:rPr>
      </w:pPr>
      <w:r w:rsidRPr="00A64F54">
        <w:rPr>
          <w:color w:val="222222"/>
          <w:bdr w:val="none" w:sz="0" w:space="0" w:color="auto" w:frame="1"/>
          <w:shd w:val="clear" w:color="auto" w:fill="FFFFFF"/>
        </w:rPr>
        <w:t>Gruodžio mėnesį į tinklą įsitraukė dar aštuonios Lietuvos mokyklos: Klaipėdos „Vyturio“ progimnazija, Pasvalio Svalios progimnazija, Pakruojo „Žemynos“ progimnazija, Šiaulių Ragainės progimnazija, Tauragės „Šaltinio“ progimnazija, Panevėžio „Vyturio“ progimnazija, Šiaulių rajono Kuršėnų Daugėlių progimnazija, Šiaulių Vinco Kudirkos progimnazija.</w:t>
      </w:r>
    </w:p>
    <w:p w:rsidR="00A64F54" w:rsidRPr="00A64F54" w:rsidRDefault="00A64F54" w:rsidP="00A64F54">
      <w:pPr>
        <w:pStyle w:val="prastasiniatinklio"/>
        <w:spacing w:before="0" w:beforeAutospacing="0" w:after="0" w:afterAutospacing="0" w:line="375" w:lineRule="atLeast"/>
        <w:rPr>
          <w:color w:val="5F5F5F"/>
        </w:rPr>
      </w:pPr>
      <w:r w:rsidRPr="00A64F54">
        <w:rPr>
          <w:color w:val="222222"/>
          <w:bdr w:val="none" w:sz="0" w:space="0" w:color="auto" w:frame="1"/>
          <w:shd w:val="clear" w:color="auto" w:fill="FFFFFF"/>
        </w:rPr>
        <w:t xml:space="preserve">Diskutuodami ir tardamiesi visų mokyklų atstovai suplanavo pagrindines bendradarbiavimo </w:t>
      </w:r>
      <w:proofErr w:type="spellStart"/>
      <w:r w:rsidRPr="00A64F54">
        <w:rPr>
          <w:color w:val="222222"/>
          <w:bdr w:val="none" w:sz="0" w:space="0" w:color="auto" w:frame="1"/>
          <w:shd w:val="clear" w:color="auto" w:fill="FFFFFF"/>
        </w:rPr>
        <w:t>tinklaveikoje</w:t>
      </w:r>
      <w:proofErr w:type="spellEnd"/>
      <w:r w:rsidRPr="00A64F54">
        <w:rPr>
          <w:color w:val="222222"/>
          <w:bdr w:val="none" w:sz="0" w:space="0" w:color="auto" w:frame="1"/>
          <w:shd w:val="clear" w:color="auto" w:fill="FFFFFF"/>
        </w:rPr>
        <w:t xml:space="preserve"> kryptis:</w:t>
      </w:r>
      <w:r w:rsidRPr="00A64F54">
        <w:rPr>
          <w:color w:val="5F5F5F"/>
        </w:rPr>
        <w:br/>
      </w:r>
      <w:r w:rsidRPr="00A64F54">
        <w:rPr>
          <w:color w:val="222222"/>
          <w:bdr w:val="none" w:sz="0" w:space="0" w:color="auto" w:frame="1"/>
          <w:shd w:val="clear" w:color="auto" w:fill="FFFFFF"/>
        </w:rPr>
        <w:lastRenderedPageBreak/>
        <w:t>- švietimo aktualijų aptarimai, dalijimasis patirtimi virtualių susitikimų metu, kurie vyksta kartą per mėnesį arba tokiu dažnumu, kaip susitariama su Tinklo nariais;</w:t>
      </w:r>
      <w:r w:rsidRPr="00A64F54">
        <w:rPr>
          <w:color w:val="5F5F5F"/>
        </w:rPr>
        <w:br/>
      </w:r>
      <w:r w:rsidRPr="00A64F54">
        <w:rPr>
          <w:color w:val="222222"/>
          <w:bdr w:val="none" w:sz="0" w:space="0" w:color="auto" w:frame="1"/>
          <w:shd w:val="clear" w:color="auto" w:fill="FFFFFF"/>
        </w:rPr>
        <w:t>- mokytojų ar vadovų stažuočių Tinklo mokyklose organizavimas siekiant dalintis patirtimi;</w:t>
      </w:r>
      <w:r w:rsidRPr="00A64F54">
        <w:rPr>
          <w:color w:val="5F5F5F"/>
        </w:rPr>
        <w:br/>
      </w:r>
      <w:r w:rsidRPr="00A64F54">
        <w:rPr>
          <w:color w:val="222222"/>
          <w:bdr w:val="none" w:sz="0" w:space="0" w:color="auto" w:frame="1"/>
          <w:shd w:val="clear" w:color="auto" w:fill="FFFFFF"/>
        </w:rPr>
        <w:t xml:space="preserve">- patirties sklaida už VIP mokyklų tinklo ribų įtraukiant daugiau narių į </w:t>
      </w:r>
      <w:proofErr w:type="spellStart"/>
      <w:r w:rsidRPr="00A64F54">
        <w:rPr>
          <w:color w:val="222222"/>
          <w:bdr w:val="none" w:sz="0" w:space="0" w:color="auto" w:frame="1"/>
          <w:shd w:val="clear" w:color="auto" w:fill="FFFFFF"/>
        </w:rPr>
        <w:t>tinklaveiką</w:t>
      </w:r>
      <w:proofErr w:type="spellEnd"/>
      <w:r w:rsidRPr="00A64F54">
        <w:rPr>
          <w:color w:val="222222"/>
          <w:bdr w:val="none" w:sz="0" w:space="0" w:color="auto" w:frame="1"/>
          <w:shd w:val="clear" w:color="auto" w:fill="FFFFFF"/>
        </w:rPr>
        <w:t>;</w:t>
      </w:r>
      <w:r w:rsidRPr="00A64F54">
        <w:rPr>
          <w:color w:val="5F5F5F"/>
        </w:rPr>
        <w:br/>
      </w:r>
      <w:r w:rsidRPr="00A64F54">
        <w:rPr>
          <w:color w:val="222222"/>
          <w:bdr w:val="none" w:sz="0" w:space="0" w:color="auto" w:frame="1"/>
          <w:shd w:val="clear" w:color="auto" w:fill="FFFFFF"/>
        </w:rPr>
        <w:t>- dalyvavimas kasmetiniame VIP mokyklų tinklo forume.</w:t>
      </w:r>
    </w:p>
    <w:p w:rsidR="00A64F54" w:rsidRPr="00A64F54" w:rsidRDefault="00A64F54" w:rsidP="00A64F54">
      <w:pPr>
        <w:pStyle w:val="prastasiniatinklio"/>
        <w:spacing w:before="0" w:beforeAutospacing="0" w:after="0" w:afterAutospacing="0" w:line="375" w:lineRule="atLeast"/>
        <w:rPr>
          <w:color w:val="222222"/>
          <w:bdr w:val="none" w:sz="0" w:space="0" w:color="auto" w:frame="1"/>
          <w:shd w:val="clear" w:color="auto" w:fill="FFFFFF"/>
        </w:rPr>
      </w:pPr>
      <w:r w:rsidRPr="00A64F54">
        <w:rPr>
          <w:color w:val="222222"/>
          <w:bdr w:val="none" w:sz="0" w:space="0" w:color="auto" w:frame="1"/>
          <w:shd w:val="clear" w:color="auto" w:fill="FFFFFF"/>
        </w:rPr>
        <w:t>VIP mokyklų bendradarbiavimu orientuojamasi į dalijimąsi patirtimi, pagalbą ir paramą mokykloms, atvirumą kaitai, naujovių paieškas. Tinklo veikloje vadovaujamasi demokratinėmis nuostatomis, humanistinėmis vertybėmis, tokiomis kaip: pagarba kiekvienam žmogui, intelektinei nuosavybei, tolerancija, bendradarbiavimas, atsakomybė ir įsipareigojimas.</w:t>
      </w:r>
    </w:p>
    <w:p w:rsidR="00A64F54" w:rsidRPr="00A64F54" w:rsidRDefault="00A64F54" w:rsidP="00A64F54">
      <w:pPr>
        <w:pStyle w:val="prastasiniatinklio"/>
        <w:spacing w:before="0" w:beforeAutospacing="0" w:after="0" w:afterAutospacing="0" w:line="375" w:lineRule="atLeast"/>
        <w:rPr>
          <w:color w:val="5F5F5F"/>
        </w:rPr>
      </w:pPr>
    </w:p>
    <w:p w:rsidR="00441612" w:rsidRPr="00A64F54" w:rsidRDefault="00A64F54">
      <w:pPr>
        <w:rPr>
          <w:rFonts w:ascii="Times New Roman" w:hAnsi="Times New Roman" w:cs="Times New Roman"/>
          <w:sz w:val="24"/>
          <w:szCs w:val="24"/>
        </w:rPr>
      </w:pPr>
      <w:r w:rsidRPr="00A64F54">
        <w:rPr>
          <w:rFonts w:ascii="Times New Roman" w:hAnsi="Times New Roman" w:cs="Times New Roman"/>
          <w:color w:val="222222"/>
          <w:sz w:val="24"/>
          <w:szCs w:val="24"/>
          <w:bdr w:val="none" w:sz="0" w:space="0" w:color="auto" w:frame="1"/>
          <w:shd w:val="clear" w:color="auto" w:fill="FFFFFF"/>
        </w:rPr>
        <w:t>Šiuo metu VIP mokyklų tinklą sudaro 20 mokyklų: </w:t>
      </w:r>
      <w:r w:rsidRPr="00A64F54">
        <w:rPr>
          <w:rFonts w:ascii="Times New Roman" w:hAnsi="Times New Roman" w:cs="Times New Roman"/>
          <w:color w:val="5F5F5F"/>
          <w:sz w:val="24"/>
          <w:szCs w:val="24"/>
        </w:rPr>
        <w:br/>
      </w:r>
      <w:r w:rsidRPr="00A64F54">
        <w:rPr>
          <w:rFonts w:ascii="Times New Roman" w:hAnsi="Times New Roman" w:cs="Times New Roman"/>
          <w:color w:val="222222"/>
          <w:sz w:val="24"/>
          <w:szCs w:val="24"/>
          <w:bdr w:val="none" w:sz="0" w:space="0" w:color="auto" w:frame="1"/>
          <w:shd w:val="clear" w:color="auto" w:fill="FFFFFF"/>
        </w:rPr>
        <w:t xml:space="preserve">1.    Šiaulių </w:t>
      </w:r>
      <w:proofErr w:type="spellStart"/>
      <w:r w:rsidRPr="00A64F54">
        <w:rPr>
          <w:rFonts w:ascii="Times New Roman" w:hAnsi="Times New Roman" w:cs="Times New Roman"/>
          <w:color w:val="222222"/>
          <w:sz w:val="24"/>
          <w:szCs w:val="24"/>
          <w:bdr w:val="none" w:sz="0" w:space="0" w:color="auto" w:frame="1"/>
          <w:shd w:val="clear" w:color="auto" w:fill="FFFFFF"/>
        </w:rPr>
        <w:t>Salduvės</w:t>
      </w:r>
      <w:proofErr w:type="spellEnd"/>
      <w:r w:rsidRPr="00A64F54">
        <w:rPr>
          <w:rFonts w:ascii="Times New Roman" w:hAnsi="Times New Roman" w:cs="Times New Roman"/>
          <w:color w:val="222222"/>
          <w:sz w:val="24"/>
          <w:szCs w:val="24"/>
          <w:bdr w:val="none" w:sz="0" w:space="0" w:color="auto" w:frame="1"/>
          <w:shd w:val="clear" w:color="auto" w:fill="FFFFFF"/>
        </w:rPr>
        <w:t xml:space="preserve"> progimnazija </w:t>
      </w:r>
      <w:hyperlink r:id="rId4" w:tgtFrame="_blank" w:history="1">
        <w:r w:rsidRPr="00A64F54">
          <w:rPr>
            <w:rStyle w:val="Hipersaitas"/>
            <w:rFonts w:ascii="Times New Roman" w:hAnsi="Times New Roman" w:cs="Times New Roman"/>
            <w:color w:val="0563C1"/>
            <w:sz w:val="24"/>
            <w:szCs w:val="24"/>
            <w:bdr w:val="none" w:sz="0" w:space="0" w:color="auto" w:frame="1"/>
          </w:rPr>
          <w:t>https://salduve.lt/</w:t>
        </w:r>
      </w:hyperlink>
      <w:r w:rsidRPr="00A64F54">
        <w:rPr>
          <w:rFonts w:ascii="Times New Roman" w:hAnsi="Times New Roman" w:cs="Times New Roman"/>
          <w:color w:val="5F5F5F"/>
          <w:sz w:val="24"/>
          <w:szCs w:val="24"/>
        </w:rPr>
        <w:br/>
      </w:r>
      <w:r w:rsidRPr="00A64F54">
        <w:rPr>
          <w:rFonts w:ascii="Times New Roman" w:hAnsi="Times New Roman" w:cs="Times New Roman"/>
          <w:color w:val="222222"/>
          <w:sz w:val="24"/>
          <w:szCs w:val="24"/>
          <w:bdr w:val="none" w:sz="0" w:space="0" w:color="auto" w:frame="1"/>
          <w:shd w:val="clear" w:color="auto" w:fill="FFFFFF"/>
        </w:rPr>
        <w:t>2.    Kauno Jurgio Dobkevičiaus progimnazija </w:t>
      </w:r>
      <w:hyperlink r:id="rId5" w:tgtFrame="_blank" w:history="1">
        <w:r w:rsidRPr="00A64F54">
          <w:rPr>
            <w:rStyle w:val="Hipersaitas"/>
            <w:rFonts w:ascii="Times New Roman" w:hAnsi="Times New Roman" w:cs="Times New Roman"/>
            <w:color w:val="0563C1"/>
            <w:sz w:val="24"/>
            <w:szCs w:val="24"/>
            <w:bdr w:val="none" w:sz="0" w:space="0" w:color="auto" w:frame="1"/>
          </w:rPr>
          <w:t>https://www.dobkevicius.kaunas.lm.lt/</w:t>
        </w:r>
      </w:hyperlink>
      <w:r w:rsidRPr="00A64F54">
        <w:rPr>
          <w:rFonts w:ascii="Times New Roman" w:hAnsi="Times New Roman" w:cs="Times New Roman"/>
          <w:color w:val="5F5F5F"/>
          <w:sz w:val="24"/>
          <w:szCs w:val="24"/>
        </w:rPr>
        <w:br/>
      </w:r>
      <w:r w:rsidRPr="00A64F54">
        <w:rPr>
          <w:rFonts w:ascii="Times New Roman" w:hAnsi="Times New Roman" w:cs="Times New Roman"/>
          <w:color w:val="222222"/>
          <w:sz w:val="24"/>
          <w:szCs w:val="24"/>
          <w:bdr w:val="none" w:sz="0" w:space="0" w:color="auto" w:frame="1"/>
          <w:shd w:val="clear" w:color="auto" w:fill="FFFFFF"/>
        </w:rPr>
        <w:t>3.    Šiaulių raj. Dubysos aukštupio mokykla </w:t>
      </w:r>
      <w:hyperlink r:id="rId6" w:tgtFrame="_blank" w:history="1">
        <w:r w:rsidRPr="00A64F54">
          <w:rPr>
            <w:rStyle w:val="Hipersaitas"/>
            <w:rFonts w:ascii="Times New Roman" w:hAnsi="Times New Roman" w:cs="Times New Roman"/>
            <w:color w:val="0563C1"/>
            <w:sz w:val="24"/>
            <w:szCs w:val="24"/>
            <w:bdr w:val="none" w:sz="0" w:space="0" w:color="auto" w:frame="1"/>
          </w:rPr>
          <w:t>https://dubysos.lt/</w:t>
        </w:r>
      </w:hyperlink>
      <w:r w:rsidRPr="00A64F54">
        <w:rPr>
          <w:rFonts w:ascii="Times New Roman" w:hAnsi="Times New Roman" w:cs="Times New Roman"/>
          <w:color w:val="5F5F5F"/>
          <w:sz w:val="24"/>
          <w:szCs w:val="24"/>
        </w:rPr>
        <w:br/>
      </w:r>
      <w:r w:rsidRPr="00A64F54">
        <w:rPr>
          <w:rFonts w:ascii="Times New Roman" w:hAnsi="Times New Roman" w:cs="Times New Roman"/>
          <w:color w:val="222222"/>
          <w:sz w:val="24"/>
          <w:szCs w:val="24"/>
          <w:bdr w:val="none" w:sz="0" w:space="0" w:color="auto" w:frame="1"/>
          <w:shd w:val="clear" w:color="auto" w:fill="FFFFFF"/>
        </w:rPr>
        <w:t>4.    Tauragės „Šaltinio“ progimnazija </w:t>
      </w:r>
      <w:hyperlink r:id="rId7" w:tgtFrame="_blank" w:history="1">
        <w:r w:rsidRPr="00A64F54">
          <w:rPr>
            <w:rStyle w:val="Hipersaitas"/>
            <w:rFonts w:ascii="Times New Roman" w:hAnsi="Times New Roman" w:cs="Times New Roman"/>
            <w:color w:val="0563C1"/>
            <w:sz w:val="24"/>
            <w:szCs w:val="24"/>
            <w:bdr w:val="none" w:sz="0" w:space="0" w:color="auto" w:frame="1"/>
          </w:rPr>
          <w:t>https://tsaltinis.lt/</w:t>
        </w:r>
      </w:hyperlink>
      <w:r w:rsidRPr="00A64F54">
        <w:rPr>
          <w:rFonts w:ascii="Times New Roman" w:hAnsi="Times New Roman" w:cs="Times New Roman"/>
          <w:color w:val="5F5F5F"/>
          <w:sz w:val="24"/>
          <w:szCs w:val="24"/>
        </w:rPr>
        <w:br/>
      </w:r>
      <w:r w:rsidRPr="00A64F54">
        <w:rPr>
          <w:rFonts w:ascii="Times New Roman" w:hAnsi="Times New Roman" w:cs="Times New Roman"/>
          <w:color w:val="222222"/>
          <w:sz w:val="24"/>
          <w:szCs w:val="24"/>
          <w:bdr w:val="none" w:sz="0" w:space="0" w:color="auto" w:frame="1"/>
          <w:shd w:val="clear" w:color="auto" w:fill="FFFFFF"/>
        </w:rPr>
        <w:t>5.    Panevėžio „Vyturio“ progimnazija </w:t>
      </w:r>
      <w:hyperlink r:id="rId8" w:tgtFrame="_blank" w:history="1">
        <w:r w:rsidRPr="00A64F54">
          <w:rPr>
            <w:rStyle w:val="Hipersaitas"/>
            <w:rFonts w:ascii="Times New Roman" w:hAnsi="Times New Roman" w:cs="Times New Roman"/>
            <w:color w:val="0563C1"/>
            <w:sz w:val="24"/>
            <w:szCs w:val="24"/>
            <w:bdr w:val="none" w:sz="0" w:space="0" w:color="auto" w:frame="1"/>
          </w:rPr>
          <w:t>https://www.vyturyspanevezys.lt/</w:t>
        </w:r>
      </w:hyperlink>
      <w:r w:rsidRPr="00A64F54">
        <w:rPr>
          <w:rFonts w:ascii="Times New Roman" w:hAnsi="Times New Roman" w:cs="Times New Roman"/>
          <w:color w:val="5F5F5F"/>
          <w:sz w:val="24"/>
          <w:szCs w:val="24"/>
        </w:rPr>
        <w:br/>
      </w:r>
      <w:r w:rsidRPr="00A64F54">
        <w:rPr>
          <w:rFonts w:ascii="Times New Roman" w:hAnsi="Times New Roman" w:cs="Times New Roman"/>
          <w:color w:val="222222"/>
          <w:sz w:val="24"/>
          <w:szCs w:val="24"/>
          <w:bdr w:val="none" w:sz="0" w:space="0" w:color="auto" w:frame="1"/>
          <w:shd w:val="clear" w:color="auto" w:fill="FFFFFF"/>
        </w:rPr>
        <w:t>6.    Klaipėdos „Vyturio“ progimnazija </w:t>
      </w:r>
      <w:hyperlink r:id="rId9" w:tgtFrame="_blank" w:history="1">
        <w:r w:rsidRPr="00A64F54">
          <w:rPr>
            <w:rStyle w:val="Hipersaitas"/>
            <w:rFonts w:ascii="Times New Roman" w:hAnsi="Times New Roman" w:cs="Times New Roman"/>
            <w:color w:val="0563C1"/>
            <w:sz w:val="24"/>
            <w:szCs w:val="24"/>
            <w:bdr w:val="none" w:sz="0" w:space="0" w:color="auto" w:frame="1"/>
          </w:rPr>
          <w:t>https://www.vyturioprogimnazija.lt/</w:t>
        </w:r>
      </w:hyperlink>
      <w:r w:rsidRPr="00A64F54">
        <w:rPr>
          <w:rFonts w:ascii="Times New Roman" w:hAnsi="Times New Roman" w:cs="Times New Roman"/>
          <w:color w:val="5F5F5F"/>
          <w:sz w:val="24"/>
          <w:szCs w:val="24"/>
        </w:rPr>
        <w:br/>
      </w:r>
      <w:r w:rsidRPr="00A64F54">
        <w:rPr>
          <w:rFonts w:ascii="Times New Roman" w:hAnsi="Times New Roman" w:cs="Times New Roman"/>
          <w:color w:val="222222"/>
          <w:sz w:val="24"/>
          <w:szCs w:val="24"/>
          <w:bdr w:val="none" w:sz="0" w:space="0" w:color="auto" w:frame="1"/>
          <w:shd w:val="clear" w:color="auto" w:fill="FFFFFF"/>
        </w:rPr>
        <w:t>7.    Šiaulių raj. Kuršėnų Daugėlių progimnazija </w:t>
      </w:r>
      <w:hyperlink r:id="rId10" w:tgtFrame="_blank" w:history="1">
        <w:r w:rsidRPr="00A64F54">
          <w:rPr>
            <w:rStyle w:val="Hipersaitas"/>
            <w:rFonts w:ascii="Times New Roman" w:hAnsi="Times New Roman" w:cs="Times New Roman"/>
            <w:color w:val="0563C1"/>
            <w:sz w:val="24"/>
            <w:szCs w:val="24"/>
            <w:bdr w:val="none" w:sz="0" w:space="0" w:color="auto" w:frame="1"/>
          </w:rPr>
          <w:t>https://www.daugeliumokykla.lt/</w:t>
        </w:r>
      </w:hyperlink>
      <w:r w:rsidRPr="00A64F54">
        <w:rPr>
          <w:rFonts w:ascii="Times New Roman" w:hAnsi="Times New Roman" w:cs="Times New Roman"/>
          <w:color w:val="5F5F5F"/>
          <w:sz w:val="24"/>
          <w:szCs w:val="24"/>
        </w:rPr>
        <w:br/>
      </w:r>
      <w:r w:rsidRPr="00A64F54">
        <w:rPr>
          <w:rFonts w:ascii="Times New Roman" w:hAnsi="Times New Roman" w:cs="Times New Roman"/>
          <w:color w:val="222222"/>
          <w:sz w:val="24"/>
          <w:szCs w:val="24"/>
          <w:bdr w:val="none" w:sz="0" w:space="0" w:color="auto" w:frame="1"/>
          <w:shd w:val="clear" w:color="auto" w:fill="FFFFFF"/>
        </w:rPr>
        <w:t>8.    Šiaulių Vinco Kudirkos progimnazija </w:t>
      </w:r>
      <w:hyperlink r:id="rId11" w:tgtFrame="_blank" w:history="1">
        <w:r w:rsidRPr="00A64F54">
          <w:rPr>
            <w:rStyle w:val="Hipersaitas"/>
            <w:rFonts w:ascii="Times New Roman" w:hAnsi="Times New Roman" w:cs="Times New Roman"/>
            <w:color w:val="0563C1"/>
            <w:sz w:val="24"/>
            <w:szCs w:val="24"/>
            <w:bdr w:val="none" w:sz="0" w:space="0" w:color="auto" w:frame="1"/>
          </w:rPr>
          <w:t>http://vkudirka.lt/</w:t>
        </w:r>
      </w:hyperlink>
      <w:r w:rsidRPr="00A64F54">
        <w:rPr>
          <w:rFonts w:ascii="Times New Roman" w:hAnsi="Times New Roman" w:cs="Times New Roman"/>
          <w:color w:val="5F5F5F"/>
          <w:sz w:val="24"/>
          <w:szCs w:val="24"/>
        </w:rPr>
        <w:br/>
      </w:r>
      <w:r w:rsidRPr="00A64F54">
        <w:rPr>
          <w:rFonts w:ascii="Times New Roman" w:hAnsi="Times New Roman" w:cs="Times New Roman"/>
          <w:color w:val="222222"/>
          <w:sz w:val="24"/>
          <w:szCs w:val="24"/>
          <w:bdr w:val="none" w:sz="0" w:space="0" w:color="auto" w:frame="1"/>
          <w:shd w:val="clear" w:color="auto" w:fill="FFFFFF"/>
        </w:rPr>
        <w:t>9.    Pakruojo „Žemynos“ progimnazija </w:t>
      </w:r>
      <w:hyperlink r:id="rId12" w:tgtFrame="_blank" w:history="1">
        <w:r w:rsidRPr="00A64F54">
          <w:rPr>
            <w:rStyle w:val="Hipersaitas"/>
            <w:rFonts w:ascii="Times New Roman" w:hAnsi="Times New Roman" w:cs="Times New Roman"/>
            <w:color w:val="0563C1"/>
            <w:sz w:val="24"/>
            <w:szCs w:val="24"/>
            <w:bdr w:val="none" w:sz="0" w:space="0" w:color="auto" w:frame="1"/>
          </w:rPr>
          <w:t>https://zemynapm.lt/</w:t>
        </w:r>
      </w:hyperlink>
      <w:r w:rsidRPr="00A64F54">
        <w:rPr>
          <w:rFonts w:ascii="Times New Roman" w:hAnsi="Times New Roman" w:cs="Times New Roman"/>
          <w:color w:val="5F5F5F"/>
          <w:sz w:val="24"/>
          <w:szCs w:val="24"/>
        </w:rPr>
        <w:br/>
      </w:r>
      <w:r w:rsidRPr="00A64F54">
        <w:rPr>
          <w:rFonts w:ascii="Times New Roman" w:hAnsi="Times New Roman" w:cs="Times New Roman"/>
          <w:color w:val="222222"/>
          <w:sz w:val="24"/>
          <w:szCs w:val="24"/>
          <w:bdr w:val="none" w:sz="0" w:space="0" w:color="auto" w:frame="1"/>
          <w:shd w:val="clear" w:color="auto" w:fill="FFFFFF"/>
        </w:rPr>
        <w:t>10.  Pasvalio Svalios progimnazija </w:t>
      </w:r>
      <w:hyperlink r:id="rId13" w:tgtFrame="_blank" w:history="1">
        <w:r w:rsidRPr="00A64F54">
          <w:rPr>
            <w:rStyle w:val="Hipersaitas"/>
            <w:rFonts w:ascii="Times New Roman" w:hAnsi="Times New Roman" w:cs="Times New Roman"/>
            <w:color w:val="0563C1"/>
            <w:sz w:val="24"/>
            <w:szCs w:val="24"/>
            <w:bdr w:val="none" w:sz="0" w:space="0" w:color="auto" w:frame="1"/>
          </w:rPr>
          <w:t>https://www.svalia.pasvalys.lm.lt/</w:t>
        </w:r>
      </w:hyperlink>
      <w:r w:rsidRPr="00A64F54">
        <w:rPr>
          <w:rFonts w:ascii="Times New Roman" w:hAnsi="Times New Roman" w:cs="Times New Roman"/>
          <w:color w:val="5F5F5F"/>
          <w:sz w:val="24"/>
          <w:szCs w:val="24"/>
        </w:rPr>
        <w:br/>
      </w:r>
      <w:r w:rsidRPr="00A64F54">
        <w:rPr>
          <w:rFonts w:ascii="Times New Roman" w:hAnsi="Times New Roman" w:cs="Times New Roman"/>
          <w:color w:val="222222"/>
          <w:sz w:val="24"/>
          <w:szCs w:val="24"/>
          <w:bdr w:val="none" w:sz="0" w:space="0" w:color="auto" w:frame="1"/>
          <w:shd w:val="clear" w:color="auto" w:fill="FFFFFF"/>
        </w:rPr>
        <w:t>11.  Alytaus Šaltinių progimnazija </w:t>
      </w:r>
      <w:hyperlink r:id="rId14" w:tgtFrame="_blank" w:history="1">
        <w:r w:rsidRPr="00A64F54">
          <w:rPr>
            <w:rStyle w:val="Hipersaitas"/>
            <w:rFonts w:ascii="Times New Roman" w:hAnsi="Times New Roman" w:cs="Times New Roman"/>
            <w:color w:val="0563C1"/>
            <w:sz w:val="24"/>
            <w:szCs w:val="24"/>
            <w:bdr w:val="none" w:sz="0" w:space="0" w:color="auto" w:frame="1"/>
          </w:rPr>
          <w:t>https://www.saltiniumokykla.lt/</w:t>
        </w:r>
      </w:hyperlink>
      <w:r w:rsidRPr="00A64F54">
        <w:rPr>
          <w:rFonts w:ascii="Times New Roman" w:hAnsi="Times New Roman" w:cs="Times New Roman"/>
          <w:color w:val="5F5F5F"/>
          <w:sz w:val="24"/>
          <w:szCs w:val="24"/>
        </w:rPr>
        <w:br/>
      </w:r>
      <w:r w:rsidRPr="00A64F54">
        <w:rPr>
          <w:rFonts w:ascii="Times New Roman" w:hAnsi="Times New Roman" w:cs="Times New Roman"/>
          <w:color w:val="222222"/>
          <w:sz w:val="24"/>
          <w:szCs w:val="24"/>
          <w:bdr w:val="none" w:sz="0" w:space="0" w:color="auto" w:frame="1"/>
          <w:shd w:val="clear" w:color="auto" w:fill="FFFFFF"/>
        </w:rPr>
        <w:t>12.  Marijampolės „Šaltinio“ progimnazija </w:t>
      </w:r>
      <w:hyperlink r:id="rId15" w:tgtFrame="_blank" w:history="1">
        <w:r w:rsidRPr="00A64F54">
          <w:rPr>
            <w:rStyle w:val="Hipersaitas"/>
            <w:rFonts w:ascii="Times New Roman" w:hAnsi="Times New Roman" w:cs="Times New Roman"/>
            <w:color w:val="0563C1"/>
            <w:sz w:val="24"/>
            <w:szCs w:val="24"/>
            <w:bdr w:val="none" w:sz="0" w:space="0" w:color="auto" w:frame="1"/>
          </w:rPr>
          <w:t>https://saltinio.lt/</w:t>
        </w:r>
      </w:hyperlink>
      <w:r w:rsidRPr="00A64F54">
        <w:rPr>
          <w:rFonts w:ascii="Times New Roman" w:hAnsi="Times New Roman" w:cs="Times New Roman"/>
          <w:color w:val="5F5F5F"/>
          <w:sz w:val="24"/>
          <w:szCs w:val="24"/>
        </w:rPr>
        <w:br/>
      </w:r>
      <w:r w:rsidRPr="00A64F54">
        <w:rPr>
          <w:rFonts w:ascii="Times New Roman" w:hAnsi="Times New Roman" w:cs="Times New Roman"/>
          <w:color w:val="222222"/>
          <w:sz w:val="24"/>
          <w:szCs w:val="24"/>
          <w:bdr w:val="none" w:sz="0" w:space="0" w:color="auto" w:frame="1"/>
          <w:shd w:val="clear" w:color="auto" w:fill="FFFFFF"/>
        </w:rPr>
        <w:t>13.  Klaipėdos Martyno Mažvydo progimnazija </w:t>
      </w:r>
      <w:hyperlink r:id="rId16" w:tgtFrame="_blank" w:history="1">
        <w:r w:rsidRPr="00A64F54">
          <w:rPr>
            <w:rStyle w:val="Hipersaitas"/>
            <w:rFonts w:ascii="Times New Roman" w:hAnsi="Times New Roman" w:cs="Times New Roman"/>
            <w:color w:val="0563C1"/>
            <w:sz w:val="24"/>
            <w:szCs w:val="24"/>
            <w:bdr w:val="none" w:sz="0" w:space="0" w:color="auto" w:frame="1"/>
          </w:rPr>
          <w:t>https://mazvydas19.lt/</w:t>
        </w:r>
      </w:hyperlink>
      <w:r w:rsidRPr="00A64F54">
        <w:rPr>
          <w:rFonts w:ascii="Times New Roman" w:hAnsi="Times New Roman" w:cs="Times New Roman"/>
          <w:color w:val="5F5F5F"/>
          <w:sz w:val="24"/>
          <w:szCs w:val="24"/>
        </w:rPr>
        <w:br/>
      </w:r>
      <w:r w:rsidRPr="00A64F54">
        <w:rPr>
          <w:rFonts w:ascii="Times New Roman" w:hAnsi="Times New Roman" w:cs="Times New Roman"/>
          <w:color w:val="222222"/>
          <w:sz w:val="24"/>
          <w:szCs w:val="24"/>
          <w:bdr w:val="none" w:sz="0" w:space="0" w:color="auto" w:frame="1"/>
          <w:shd w:val="clear" w:color="auto" w:fill="FFFFFF"/>
        </w:rPr>
        <w:t>14.  Šiaulių Romuvos progimnazija </w:t>
      </w:r>
      <w:hyperlink r:id="rId17" w:tgtFrame="_blank" w:history="1">
        <w:r w:rsidRPr="00A64F54">
          <w:rPr>
            <w:rStyle w:val="Hipersaitas"/>
            <w:rFonts w:ascii="Times New Roman" w:hAnsi="Times New Roman" w:cs="Times New Roman"/>
            <w:color w:val="0563C1"/>
            <w:sz w:val="24"/>
            <w:szCs w:val="24"/>
            <w:bdr w:val="none" w:sz="0" w:space="0" w:color="auto" w:frame="1"/>
          </w:rPr>
          <w:t>https://romuvosprog.lt/</w:t>
        </w:r>
      </w:hyperlink>
      <w:r w:rsidRPr="00A64F54">
        <w:rPr>
          <w:rFonts w:ascii="Times New Roman" w:hAnsi="Times New Roman" w:cs="Times New Roman"/>
          <w:color w:val="5F5F5F"/>
          <w:sz w:val="24"/>
          <w:szCs w:val="24"/>
        </w:rPr>
        <w:br/>
      </w:r>
      <w:r w:rsidRPr="00A64F54">
        <w:rPr>
          <w:rFonts w:ascii="Times New Roman" w:hAnsi="Times New Roman" w:cs="Times New Roman"/>
          <w:color w:val="222222"/>
          <w:sz w:val="24"/>
          <w:szCs w:val="24"/>
          <w:bdr w:val="none" w:sz="0" w:space="0" w:color="auto" w:frame="1"/>
          <w:shd w:val="clear" w:color="auto" w:fill="FFFFFF"/>
        </w:rPr>
        <w:t>15.  Lietuvos sporto universiteto Kėdainių „Aušros“ progimnazija </w:t>
      </w:r>
      <w:hyperlink r:id="rId18" w:tgtFrame="_blank" w:history="1">
        <w:r w:rsidRPr="00A64F54">
          <w:rPr>
            <w:rStyle w:val="Hipersaitas"/>
            <w:rFonts w:ascii="Times New Roman" w:hAnsi="Times New Roman" w:cs="Times New Roman"/>
            <w:color w:val="0563C1"/>
            <w:sz w:val="24"/>
            <w:szCs w:val="24"/>
            <w:bdr w:val="none" w:sz="0" w:space="0" w:color="auto" w:frame="1"/>
          </w:rPr>
          <w:t>https://www.kedainiuausra.lt/</w:t>
        </w:r>
      </w:hyperlink>
      <w:r w:rsidRPr="00A64F54">
        <w:rPr>
          <w:rFonts w:ascii="Times New Roman" w:hAnsi="Times New Roman" w:cs="Times New Roman"/>
          <w:color w:val="5F5F5F"/>
          <w:sz w:val="24"/>
          <w:szCs w:val="24"/>
        </w:rPr>
        <w:br/>
      </w:r>
      <w:r w:rsidRPr="00A64F54">
        <w:rPr>
          <w:rFonts w:ascii="Times New Roman" w:hAnsi="Times New Roman" w:cs="Times New Roman"/>
          <w:color w:val="222222"/>
          <w:sz w:val="24"/>
          <w:szCs w:val="24"/>
          <w:bdr w:val="none" w:sz="0" w:space="0" w:color="auto" w:frame="1"/>
          <w:shd w:val="clear" w:color="auto" w:fill="FFFFFF"/>
        </w:rPr>
        <w:t>16.  Kauno Martyno Mažvydo progimnazija </w:t>
      </w:r>
      <w:hyperlink r:id="rId19" w:tgtFrame="_blank" w:history="1">
        <w:r w:rsidRPr="00A64F54">
          <w:rPr>
            <w:rStyle w:val="Hipersaitas"/>
            <w:rFonts w:ascii="Times New Roman" w:hAnsi="Times New Roman" w:cs="Times New Roman"/>
            <w:color w:val="0563C1"/>
            <w:sz w:val="24"/>
            <w:szCs w:val="24"/>
            <w:bdr w:val="none" w:sz="0" w:space="0" w:color="auto" w:frame="1"/>
          </w:rPr>
          <w:t>https://www.mazvydas.kaunas.lm.lt/</w:t>
        </w:r>
      </w:hyperlink>
      <w:r w:rsidRPr="00A64F54">
        <w:rPr>
          <w:rFonts w:ascii="Times New Roman" w:hAnsi="Times New Roman" w:cs="Times New Roman"/>
          <w:color w:val="5F5F5F"/>
          <w:sz w:val="24"/>
          <w:szCs w:val="24"/>
        </w:rPr>
        <w:br/>
      </w:r>
      <w:r w:rsidRPr="00A64F54">
        <w:rPr>
          <w:rFonts w:ascii="Times New Roman" w:hAnsi="Times New Roman" w:cs="Times New Roman"/>
          <w:color w:val="222222"/>
          <w:sz w:val="24"/>
          <w:szCs w:val="24"/>
          <w:bdr w:val="none" w:sz="0" w:space="0" w:color="auto" w:frame="1"/>
          <w:shd w:val="clear" w:color="auto" w:fill="FFFFFF"/>
        </w:rPr>
        <w:t>17.  Kauno Simono Daukanto progimnazija </w:t>
      </w:r>
      <w:hyperlink r:id="rId20" w:tgtFrame="_blank" w:history="1">
        <w:r w:rsidRPr="00A64F54">
          <w:rPr>
            <w:rStyle w:val="Hipersaitas"/>
            <w:rFonts w:ascii="Times New Roman" w:hAnsi="Times New Roman" w:cs="Times New Roman"/>
            <w:color w:val="0563C1"/>
            <w:sz w:val="24"/>
            <w:szCs w:val="24"/>
            <w:bdr w:val="none" w:sz="0" w:space="0" w:color="auto" w:frame="1"/>
          </w:rPr>
          <w:t>https://www.daukantas.kaunas.lm.lt/</w:t>
        </w:r>
      </w:hyperlink>
      <w:r w:rsidRPr="00A64F54">
        <w:rPr>
          <w:rFonts w:ascii="Times New Roman" w:hAnsi="Times New Roman" w:cs="Times New Roman"/>
          <w:color w:val="5F5F5F"/>
          <w:sz w:val="24"/>
          <w:szCs w:val="24"/>
        </w:rPr>
        <w:br/>
      </w:r>
      <w:r w:rsidRPr="00A64F54">
        <w:rPr>
          <w:rFonts w:ascii="Times New Roman" w:hAnsi="Times New Roman" w:cs="Times New Roman"/>
          <w:color w:val="222222"/>
          <w:sz w:val="24"/>
          <w:szCs w:val="24"/>
          <w:bdr w:val="none" w:sz="0" w:space="0" w:color="auto" w:frame="1"/>
          <w:shd w:val="clear" w:color="auto" w:fill="FFFFFF"/>
        </w:rPr>
        <w:t xml:space="preserve">18.  Vilniaus </w:t>
      </w:r>
      <w:proofErr w:type="spellStart"/>
      <w:r w:rsidRPr="00A64F54">
        <w:rPr>
          <w:rFonts w:ascii="Times New Roman" w:hAnsi="Times New Roman" w:cs="Times New Roman"/>
          <w:color w:val="222222"/>
          <w:sz w:val="24"/>
          <w:szCs w:val="24"/>
          <w:bdr w:val="none" w:sz="0" w:space="0" w:color="auto" w:frame="1"/>
          <w:shd w:val="clear" w:color="auto" w:fill="FFFFFF"/>
        </w:rPr>
        <w:t>šv.</w:t>
      </w:r>
      <w:proofErr w:type="spellEnd"/>
      <w:r w:rsidRPr="00A64F54">
        <w:rPr>
          <w:rFonts w:ascii="Times New Roman" w:hAnsi="Times New Roman" w:cs="Times New Roman"/>
          <w:color w:val="222222"/>
          <w:sz w:val="24"/>
          <w:szCs w:val="24"/>
          <w:bdr w:val="none" w:sz="0" w:space="0" w:color="auto" w:frame="1"/>
          <w:shd w:val="clear" w:color="auto" w:fill="FFFFFF"/>
        </w:rPr>
        <w:t xml:space="preserve"> Kristoforo progimnazija </w:t>
      </w:r>
      <w:hyperlink r:id="rId21" w:tgtFrame="_blank" w:history="1">
        <w:r w:rsidRPr="00A64F54">
          <w:rPr>
            <w:rStyle w:val="Hipersaitas"/>
            <w:rFonts w:ascii="Times New Roman" w:hAnsi="Times New Roman" w:cs="Times New Roman"/>
            <w:color w:val="0563C1"/>
            <w:sz w:val="24"/>
            <w:szCs w:val="24"/>
            <w:bdr w:val="none" w:sz="0" w:space="0" w:color="auto" w:frame="1"/>
          </w:rPr>
          <w:t>https://www.kristoforopro.lt/</w:t>
        </w:r>
      </w:hyperlink>
      <w:r w:rsidRPr="00A64F54">
        <w:rPr>
          <w:rFonts w:ascii="Times New Roman" w:hAnsi="Times New Roman" w:cs="Times New Roman"/>
          <w:color w:val="5F5F5F"/>
          <w:sz w:val="24"/>
          <w:szCs w:val="24"/>
        </w:rPr>
        <w:br/>
      </w:r>
      <w:r w:rsidRPr="00A64F54">
        <w:rPr>
          <w:rFonts w:ascii="Times New Roman" w:hAnsi="Times New Roman" w:cs="Times New Roman"/>
          <w:color w:val="222222"/>
          <w:sz w:val="24"/>
          <w:szCs w:val="24"/>
          <w:bdr w:val="none" w:sz="0" w:space="0" w:color="auto" w:frame="1"/>
          <w:shd w:val="clear" w:color="auto" w:fill="FFFFFF"/>
        </w:rPr>
        <w:t>19.  Radviliškio Gražinos pagrindinė mokykla </w:t>
      </w:r>
      <w:hyperlink r:id="rId22" w:tgtFrame="_blank" w:history="1">
        <w:r w:rsidRPr="00A64F54">
          <w:rPr>
            <w:rStyle w:val="Hipersaitas"/>
            <w:rFonts w:ascii="Times New Roman" w:hAnsi="Times New Roman" w:cs="Times New Roman"/>
            <w:color w:val="0563C1"/>
            <w:sz w:val="24"/>
            <w:szCs w:val="24"/>
            <w:bdr w:val="none" w:sz="0" w:space="0" w:color="auto" w:frame="1"/>
          </w:rPr>
          <w:t>https://grazinosmok.lt/</w:t>
        </w:r>
      </w:hyperlink>
      <w:r w:rsidRPr="00A64F54">
        <w:rPr>
          <w:rFonts w:ascii="Times New Roman" w:hAnsi="Times New Roman" w:cs="Times New Roman"/>
          <w:color w:val="5F5F5F"/>
          <w:sz w:val="24"/>
          <w:szCs w:val="24"/>
        </w:rPr>
        <w:br/>
      </w:r>
      <w:r w:rsidRPr="00A64F54">
        <w:rPr>
          <w:rFonts w:ascii="Times New Roman" w:hAnsi="Times New Roman" w:cs="Times New Roman"/>
          <w:color w:val="222222"/>
          <w:sz w:val="24"/>
          <w:szCs w:val="24"/>
          <w:bdr w:val="none" w:sz="0" w:space="0" w:color="auto" w:frame="1"/>
          <w:shd w:val="clear" w:color="auto" w:fill="FFFFFF"/>
        </w:rPr>
        <w:t>20.  Alytaus Dzūkijos mokykla </w:t>
      </w:r>
      <w:hyperlink r:id="rId23" w:tgtFrame="_blank" w:history="1">
        <w:r w:rsidRPr="00A64F54">
          <w:rPr>
            <w:rStyle w:val="Hipersaitas"/>
            <w:rFonts w:ascii="Times New Roman" w:hAnsi="Times New Roman" w:cs="Times New Roman"/>
            <w:color w:val="0563C1"/>
            <w:sz w:val="24"/>
            <w:szCs w:val="24"/>
            <w:bdr w:val="none" w:sz="0" w:space="0" w:color="auto" w:frame="1"/>
          </w:rPr>
          <w:t>https://www.dzukijosmoky</w:t>
        </w:r>
        <w:bookmarkStart w:id="0" w:name="_GoBack"/>
        <w:bookmarkEnd w:id="0"/>
        <w:r w:rsidRPr="00A64F54">
          <w:rPr>
            <w:rStyle w:val="Hipersaitas"/>
            <w:rFonts w:ascii="Times New Roman" w:hAnsi="Times New Roman" w:cs="Times New Roman"/>
            <w:color w:val="0563C1"/>
            <w:sz w:val="24"/>
            <w:szCs w:val="24"/>
            <w:bdr w:val="none" w:sz="0" w:space="0" w:color="auto" w:frame="1"/>
          </w:rPr>
          <w:t>kla.lt/</w:t>
        </w:r>
      </w:hyperlink>
    </w:p>
    <w:sectPr w:rsidR="00441612" w:rsidRPr="00A64F5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F54"/>
    <w:rsid w:val="000A307C"/>
    <w:rsid w:val="003111BE"/>
    <w:rsid w:val="00441612"/>
    <w:rsid w:val="00A64F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58BFD"/>
  <w15:chartTrackingRefBased/>
  <w15:docId w15:val="{A828E8BE-3FE0-4270-91C7-49FF51669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111BE"/>
  </w:style>
  <w:style w:type="paragraph" w:styleId="Antrat1">
    <w:name w:val="heading 1"/>
    <w:basedOn w:val="prastasis"/>
    <w:next w:val="prastasis"/>
    <w:link w:val="Antrat1Diagrama"/>
    <w:uiPriority w:val="9"/>
    <w:qFormat/>
    <w:rsid w:val="003111BE"/>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Antrat2">
    <w:name w:val="heading 2"/>
    <w:basedOn w:val="prastasis"/>
    <w:next w:val="prastasis"/>
    <w:link w:val="Antrat2Diagrama"/>
    <w:uiPriority w:val="9"/>
    <w:semiHidden/>
    <w:unhideWhenUsed/>
    <w:qFormat/>
    <w:rsid w:val="003111BE"/>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3111BE"/>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3111BE"/>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Antrat5">
    <w:name w:val="heading 5"/>
    <w:basedOn w:val="prastasis"/>
    <w:next w:val="prastasis"/>
    <w:link w:val="Antrat5Diagrama"/>
    <w:uiPriority w:val="9"/>
    <w:semiHidden/>
    <w:unhideWhenUsed/>
    <w:qFormat/>
    <w:rsid w:val="003111BE"/>
    <w:pPr>
      <w:keepNext/>
      <w:keepLines/>
      <w:spacing w:before="40" w:after="0"/>
      <w:outlineLvl w:val="4"/>
    </w:pPr>
    <w:rPr>
      <w:rFonts w:asciiTheme="majorHAnsi" w:eastAsiaTheme="majorEastAsia" w:hAnsiTheme="majorHAnsi" w:cstheme="majorBidi"/>
      <w:caps/>
      <w:color w:val="2E74B5" w:themeColor="accent1" w:themeShade="BF"/>
    </w:rPr>
  </w:style>
  <w:style w:type="paragraph" w:styleId="Antrat6">
    <w:name w:val="heading 6"/>
    <w:basedOn w:val="prastasis"/>
    <w:next w:val="prastasis"/>
    <w:link w:val="Antrat6Diagrama"/>
    <w:uiPriority w:val="9"/>
    <w:semiHidden/>
    <w:unhideWhenUsed/>
    <w:qFormat/>
    <w:rsid w:val="003111BE"/>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Antrat7">
    <w:name w:val="heading 7"/>
    <w:basedOn w:val="prastasis"/>
    <w:next w:val="prastasis"/>
    <w:link w:val="Antrat7Diagrama"/>
    <w:uiPriority w:val="9"/>
    <w:semiHidden/>
    <w:unhideWhenUsed/>
    <w:qFormat/>
    <w:rsid w:val="003111BE"/>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Antrat8">
    <w:name w:val="heading 8"/>
    <w:basedOn w:val="prastasis"/>
    <w:next w:val="prastasis"/>
    <w:link w:val="Antrat8Diagrama"/>
    <w:uiPriority w:val="9"/>
    <w:semiHidden/>
    <w:unhideWhenUsed/>
    <w:qFormat/>
    <w:rsid w:val="003111BE"/>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Antrat9">
    <w:name w:val="heading 9"/>
    <w:basedOn w:val="prastasis"/>
    <w:next w:val="prastasis"/>
    <w:link w:val="Antrat9Diagrama"/>
    <w:uiPriority w:val="9"/>
    <w:semiHidden/>
    <w:unhideWhenUsed/>
    <w:qFormat/>
    <w:rsid w:val="003111BE"/>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111BE"/>
    <w:rPr>
      <w:rFonts w:asciiTheme="majorHAnsi" w:eastAsiaTheme="majorEastAsia" w:hAnsiTheme="majorHAnsi" w:cstheme="majorBidi"/>
      <w:color w:val="1F4E79" w:themeColor="accent1" w:themeShade="80"/>
      <w:sz w:val="36"/>
      <w:szCs w:val="36"/>
    </w:rPr>
  </w:style>
  <w:style w:type="character" w:customStyle="1" w:styleId="Antrat2Diagrama">
    <w:name w:val="Antraštė 2 Diagrama"/>
    <w:basedOn w:val="Numatytasispastraiposriftas"/>
    <w:link w:val="Antrat2"/>
    <w:uiPriority w:val="9"/>
    <w:semiHidden/>
    <w:rsid w:val="003111BE"/>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3111BE"/>
    <w:rPr>
      <w:rFonts w:asciiTheme="majorHAnsi" w:eastAsiaTheme="majorEastAsia" w:hAnsiTheme="majorHAnsi"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3111BE"/>
    <w:rPr>
      <w:rFonts w:asciiTheme="majorHAnsi" w:eastAsiaTheme="majorEastAsia" w:hAnsiTheme="majorHAnsi" w:cstheme="majorBidi"/>
      <w:color w:val="2E74B5" w:themeColor="accent1" w:themeShade="BF"/>
      <w:sz w:val="24"/>
      <w:szCs w:val="24"/>
    </w:rPr>
  </w:style>
  <w:style w:type="character" w:customStyle="1" w:styleId="Antrat5Diagrama">
    <w:name w:val="Antraštė 5 Diagrama"/>
    <w:basedOn w:val="Numatytasispastraiposriftas"/>
    <w:link w:val="Antrat5"/>
    <w:uiPriority w:val="9"/>
    <w:semiHidden/>
    <w:rsid w:val="003111BE"/>
    <w:rPr>
      <w:rFonts w:asciiTheme="majorHAnsi" w:eastAsiaTheme="majorEastAsia" w:hAnsiTheme="majorHAnsi" w:cstheme="majorBidi"/>
      <w:caps/>
      <w:color w:val="2E74B5" w:themeColor="accent1" w:themeShade="BF"/>
    </w:rPr>
  </w:style>
  <w:style w:type="character" w:customStyle="1" w:styleId="Antrat6Diagrama">
    <w:name w:val="Antraštė 6 Diagrama"/>
    <w:basedOn w:val="Numatytasispastraiposriftas"/>
    <w:link w:val="Antrat6"/>
    <w:uiPriority w:val="9"/>
    <w:semiHidden/>
    <w:rsid w:val="003111BE"/>
    <w:rPr>
      <w:rFonts w:asciiTheme="majorHAnsi" w:eastAsiaTheme="majorEastAsia" w:hAnsiTheme="majorHAnsi" w:cstheme="majorBidi"/>
      <w:i/>
      <w:iCs/>
      <w:caps/>
      <w:color w:val="1F4E79" w:themeColor="accent1" w:themeShade="80"/>
    </w:rPr>
  </w:style>
  <w:style w:type="character" w:customStyle="1" w:styleId="Antrat7Diagrama">
    <w:name w:val="Antraštė 7 Diagrama"/>
    <w:basedOn w:val="Numatytasispastraiposriftas"/>
    <w:link w:val="Antrat7"/>
    <w:uiPriority w:val="9"/>
    <w:semiHidden/>
    <w:rsid w:val="003111BE"/>
    <w:rPr>
      <w:rFonts w:asciiTheme="majorHAnsi" w:eastAsiaTheme="majorEastAsia" w:hAnsiTheme="majorHAnsi" w:cstheme="majorBidi"/>
      <w:b/>
      <w:bCs/>
      <w:color w:val="1F4E79" w:themeColor="accent1" w:themeShade="80"/>
    </w:rPr>
  </w:style>
  <w:style w:type="character" w:customStyle="1" w:styleId="Antrat8Diagrama">
    <w:name w:val="Antraštė 8 Diagrama"/>
    <w:basedOn w:val="Numatytasispastraiposriftas"/>
    <w:link w:val="Antrat8"/>
    <w:uiPriority w:val="9"/>
    <w:semiHidden/>
    <w:rsid w:val="003111BE"/>
    <w:rPr>
      <w:rFonts w:asciiTheme="majorHAnsi" w:eastAsiaTheme="majorEastAsia" w:hAnsiTheme="majorHAnsi" w:cstheme="majorBidi"/>
      <w:b/>
      <w:bCs/>
      <w:i/>
      <w:iCs/>
      <w:color w:val="1F4E79" w:themeColor="accent1" w:themeShade="80"/>
    </w:rPr>
  </w:style>
  <w:style w:type="character" w:customStyle="1" w:styleId="Antrat9Diagrama">
    <w:name w:val="Antraštė 9 Diagrama"/>
    <w:basedOn w:val="Numatytasispastraiposriftas"/>
    <w:link w:val="Antrat9"/>
    <w:uiPriority w:val="9"/>
    <w:semiHidden/>
    <w:rsid w:val="003111BE"/>
    <w:rPr>
      <w:rFonts w:asciiTheme="majorHAnsi" w:eastAsiaTheme="majorEastAsia" w:hAnsiTheme="majorHAnsi" w:cstheme="majorBidi"/>
      <w:i/>
      <w:iCs/>
      <w:color w:val="1F4E79" w:themeColor="accent1" w:themeShade="80"/>
    </w:rPr>
  </w:style>
  <w:style w:type="paragraph" w:styleId="Antrat">
    <w:name w:val="caption"/>
    <w:basedOn w:val="prastasis"/>
    <w:next w:val="prastasis"/>
    <w:uiPriority w:val="35"/>
    <w:semiHidden/>
    <w:unhideWhenUsed/>
    <w:qFormat/>
    <w:rsid w:val="003111BE"/>
    <w:pPr>
      <w:spacing w:line="240" w:lineRule="auto"/>
    </w:pPr>
    <w:rPr>
      <w:b/>
      <w:bCs/>
      <w:smallCaps/>
      <w:color w:val="44546A" w:themeColor="text2"/>
    </w:rPr>
  </w:style>
  <w:style w:type="paragraph" w:styleId="Pavadinimas">
    <w:name w:val="Title"/>
    <w:basedOn w:val="prastasis"/>
    <w:next w:val="prastasis"/>
    <w:link w:val="PavadinimasDiagrama"/>
    <w:uiPriority w:val="10"/>
    <w:qFormat/>
    <w:rsid w:val="003111BE"/>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PavadinimasDiagrama">
    <w:name w:val="Pavadinimas Diagrama"/>
    <w:basedOn w:val="Numatytasispastraiposriftas"/>
    <w:link w:val="Pavadinimas"/>
    <w:uiPriority w:val="10"/>
    <w:rsid w:val="003111BE"/>
    <w:rPr>
      <w:rFonts w:asciiTheme="majorHAnsi" w:eastAsiaTheme="majorEastAsia" w:hAnsiTheme="majorHAnsi" w:cstheme="majorBidi"/>
      <w:caps/>
      <w:color w:val="44546A" w:themeColor="text2"/>
      <w:spacing w:val="-15"/>
      <w:sz w:val="72"/>
      <w:szCs w:val="72"/>
    </w:rPr>
  </w:style>
  <w:style w:type="paragraph" w:styleId="Paantrat">
    <w:name w:val="Subtitle"/>
    <w:basedOn w:val="prastasis"/>
    <w:next w:val="prastasis"/>
    <w:link w:val="PaantratDiagrama"/>
    <w:uiPriority w:val="11"/>
    <w:qFormat/>
    <w:rsid w:val="003111BE"/>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PaantratDiagrama">
    <w:name w:val="Paantraštė Diagrama"/>
    <w:basedOn w:val="Numatytasispastraiposriftas"/>
    <w:link w:val="Paantrat"/>
    <w:uiPriority w:val="11"/>
    <w:rsid w:val="003111BE"/>
    <w:rPr>
      <w:rFonts w:asciiTheme="majorHAnsi" w:eastAsiaTheme="majorEastAsia" w:hAnsiTheme="majorHAnsi" w:cstheme="majorBidi"/>
      <w:color w:val="5B9BD5" w:themeColor="accent1"/>
      <w:sz w:val="28"/>
      <w:szCs w:val="28"/>
    </w:rPr>
  </w:style>
  <w:style w:type="character" w:styleId="Grietas">
    <w:name w:val="Strong"/>
    <w:basedOn w:val="Numatytasispastraiposriftas"/>
    <w:uiPriority w:val="22"/>
    <w:qFormat/>
    <w:rsid w:val="003111BE"/>
    <w:rPr>
      <w:b/>
      <w:bCs/>
    </w:rPr>
  </w:style>
  <w:style w:type="character" w:styleId="Emfaz">
    <w:name w:val="Emphasis"/>
    <w:basedOn w:val="Numatytasispastraiposriftas"/>
    <w:uiPriority w:val="20"/>
    <w:qFormat/>
    <w:rsid w:val="003111BE"/>
    <w:rPr>
      <w:i/>
      <w:iCs/>
    </w:rPr>
  </w:style>
  <w:style w:type="paragraph" w:styleId="Betarp">
    <w:name w:val="No Spacing"/>
    <w:uiPriority w:val="1"/>
    <w:qFormat/>
    <w:rsid w:val="003111BE"/>
    <w:pPr>
      <w:spacing w:after="0" w:line="240" w:lineRule="auto"/>
    </w:pPr>
  </w:style>
  <w:style w:type="paragraph" w:styleId="Citata">
    <w:name w:val="Quote"/>
    <w:basedOn w:val="prastasis"/>
    <w:next w:val="prastasis"/>
    <w:link w:val="CitataDiagrama"/>
    <w:uiPriority w:val="29"/>
    <w:qFormat/>
    <w:rsid w:val="003111BE"/>
    <w:pPr>
      <w:spacing w:before="120" w:after="120"/>
      <w:ind w:left="720"/>
    </w:pPr>
    <w:rPr>
      <w:color w:val="44546A" w:themeColor="text2"/>
      <w:sz w:val="24"/>
      <w:szCs w:val="24"/>
    </w:rPr>
  </w:style>
  <w:style w:type="character" w:customStyle="1" w:styleId="CitataDiagrama">
    <w:name w:val="Citata Diagrama"/>
    <w:basedOn w:val="Numatytasispastraiposriftas"/>
    <w:link w:val="Citata"/>
    <w:uiPriority w:val="29"/>
    <w:rsid w:val="003111BE"/>
    <w:rPr>
      <w:color w:val="44546A" w:themeColor="text2"/>
      <w:sz w:val="24"/>
      <w:szCs w:val="24"/>
    </w:rPr>
  </w:style>
  <w:style w:type="paragraph" w:styleId="Iskirtacitata">
    <w:name w:val="Intense Quote"/>
    <w:basedOn w:val="prastasis"/>
    <w:next w:val="prastasis"/>
    <w:link w:val="IskirtacitataDiagrama"/>
    <w:uiPriority w:val="30"/>
    <w:qFormat/>
    <w:rsid w:val="003111BE"/>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skirtacitataDiagrama">
    <w:name w:val="Išskirta citata Diagrama"/>
    <w:basedOn w:val="Numatytasispastraiposriftas"/>
    <w:link w:val="Iskirtacitata"/>
    <w:uiPriority w:val="30"/>
    <w:rsid w:val="003111BE"/>
    <w:rPr>
      <w:rFonts w:asciiTheme="majorHAnsi" w:eastAsiaTheme="majorEastAsia" w:hAnsiTheme="majorHAnsi" w:cstheme="majorBidi"/>
      <w:color w:val="44546A" w:themeColor="text2"/>
      <w:spacing w:val="-6"/>
      <w:sz w:val="32"/>
      <w:szCs w:val="32"/>
    </w:rPr>
  </w:style>
  <w:style w:type="character" w:styleId="Nerykuspabraukimas">
    <w:name w:val="Subtle Emphasis"/>
    <w:basedOn w:val="Numatytasispastraiposriftas"/>
    <w:uiPriority w:val="19"/>
    <w:qFormat/>
    <w:rsid w:val="003111BE"/>
    <w:rPr>
      <w:i/>
      <w:iCs/>
      <w:color w:val="595959" w:themeColor="text1" w:themeTint="A6"/>
    </w:rPr>
  </w:style>
  <w:style w:type="character" w:styleId="Rykuspabraukimas">
    <w:name w:val="Intense Emphasis"/>
    <w:basedOn w:val="Numatytasispastraiposriftas"/>
    <w:uiPriority w:val="21"/>
    <w:qFormat/>
    <w:rsid w:val="003111BE"/>
    <w:rPr>
      <w:b/>
      <w:bCs/>
      <w:i/>
      <w:iCs/>
    </w:rPr>
  </w:style>
  <w:style w:type="character" w:styleId="Nerykinuoroda">
    <w:name w:val="Subtle Reference"/>
    <w:basedOn w:val="Numatytasispastraiposriftas"/>
    <w:uiPriority w:val="31"/>
    <w:qFormat/>
    <w:rsid w:val="003111BE"/>
    <w:rPr>
      <w:smallCaps/>
      <w:color w:val="595959" w:themeColor="text1" w:themeTint="A6"/>
      <w:u w:val="none" w:color="7F7F7F" w:themeColor="text1" w:themeTint="80"/>
      <w:bdr w:val="none" w:sz="0" w:space="0" w:color="auto"/>
    </w:rPr>
  </w:style>
  <w:style w:type="character" w:styleId="Rykinuoroda">
    <w:name w:val="Intense Reference"/>
    <w:basedOn w:val="Numatytasispastraiposriftas"/>
    <w:uiPriority w:val="32"/>
    <w:qFormat/>
    <w:rsid w:val="003111BE"/>
    <w:rPr>
      <w:b/>
      <w:bCs/>
      <w:smallCaps/>
      <w:color w:val="44546A" w:themeColor="text2"/>
      <w:u w:val="single"/>
    </w:rPr>
  </w:style>
  <w:style w:type="character" w:styleId="Knygospavadinimas">
    <w:name w:val="Book Title"/>
    <w:basedOn w:val="Numatytasispastraiposriftas"/>
    <w:uiPriority w:val="33"/>
    <w:qFormat/>
    <w:rsid w:val="003111BE"/>
    <w:rPr>
      <w:b/>
      <w:bCs/>
      <w:smallCaps/>
      <w:spacing w:val="10"/>
    </w:rPr>
  </w:style>
  <w:style w:type="paragraph" w:styleId="Turinioantrat">
    <w:name w:val="TOC Heading"/>
    <w:basedOn w:val="Antrat1"/>
    <w:next w:val="prastasis"/>
    <w:uiPriority w:val="39"/>
    <w:semiHidden/>
    <w:unhideWhenUsed/>
    <w:qFormat/>
    <w:rsid w:val="003111BE"/>
    <w:pPr>
      <w:outlineLvl w:val="9"/>
    </w:pPr>
  </w:style>
  <w:style w:type="paragraph" w:styleId="prastasiniatinklio">
    <w:name w:val="Normal (Web)"/>
    <w:basedOn w:val="prastasis"/>
    <w:uiPriority w:val="99"/>
    <w:semiHidden/>
    <w:unhideWhenUsed/>
    <w:rsid w:val="00A64F5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A64F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258349">
      <w:bodyDiv w:val="1"/>
      <w:marLeft w:val="0"/>
      <w:marRight w:val="0"/>
      <w:marTop w:val="0"/>
      <w:marBottom w:val="0"/>
      <w:divBdr>
        <w:top w:val="none" w:sz="0" w:space="0" w:color="auto"/>
        <w:left w:val="none" w:sz="0" w:space="0" w:color="auto"/>
        <w:bottom w:val="none" w:sz="0" w:space="0" w:color="auto"/>
        <w:right w:val="none" w:sz="0" w:space="0" w:color="auto"/>
      </w:divBdr>
    </w:div>
    <w:div w:id="84740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yturyspanevezys.lt/" TargetMode="External"/><Relationship Id="rId13" Type="http://schemas.openxmlformats.org/officeDocument/2006/relationships/hyperlink" Target="https://www.svalia.pasvalys.lm.lt/" TargetMode="External"/><Relationship Id="rId18" Type="http://schemas.openxmlformats.org/officeDocument/2006/relationships/hyperlink" Target="https://www.kedainiuausra.lt/" TargetMode="External"/><Relationship Id="rId3" Type="http://schemas.openxmlformats.org/officeDocument/2006/relationships/webSettings" Target="webSettings.xml"/><Relationship Id="rId21" Type="http://schemas.openxmlformats.org/officeDocument/2006/relationships/hyperlink" Target="https://www.kristoforopro.lt/" TargetMode="External"/><Relationship Id="rId7" Type="http://schemas.openxmlformats.org/officeDocument/2006/relationships/hyperlink" Target="https://tsaltinis.lt/" TargetMode="External"/><Relationship Id="rId12" Type="http://schemas.openxmlformats.org/officeDocument/2006/relationships/hyperlink" Target="https://zemynapm.lt/" TargetMode="External"/><Relationship Id="rId17" Type="http://schemas.openxmlformats.org/officeDocument/2006/relationships/hyperlink" Target="https://romuvosprog.lt/"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mazvydas19.lt/" TargetMode="External"/><Relationship Id="rId20" Type="http://schemas.openxmlformats.org/officeDocument/2006/relationships/hyperlink" Target="https://www.daukantas.kaunas.lm.lt/" TargetMode="External"/><Relationship Id="rId1" Type="http://schemas.openxmlformats.org/officeDocument/2006/relationships/styles" Target="styles.xml"/><Relationship Id="rId6" Type="http://schemas.openxmlformats.org/officeDocument/2006/relationships/hyperlink" Target="https://dubysos.lt/" TargetMode="External"/><Relationship Id="rId11" Type="http://schemas.openxmlformats.org/officeDocument/2006/relationships/hyperlink" Target="http://vkudirka.lt/" TargetMode="External"/><Relationship Id="rId24" Type="http://schemas.openxmlformats.org/officeDocument/2006/relationships/fontTable" Target="fontTable.xml"/><Relationship Id="rId5" Type="http://schemas.openxmlformats.org/officeDocument/2006/relationships/hyperlink" Target="https://www.dobkevicius.kaunas.lm.lt/" TargetMode="External"/><Relationship Id="rId15" Type="http://schemas.openxmlformats.org/officeDocument/2006/relationships/hyperlink" Target="https://saltinio.lt/" TargetMode="External"/><Relationship Id="rId23" Type="http://schemas.openxmlformats.org/officeDocument/2006/relationships/hyperlink" Target="https://www.dzukijosmokykla.lt/" TargetMode="External"/><Relationship Id="rId10" Type="http://schemas.openxmlformats.org/officeDocument/2006/relationships/hyperlink" Target="https://www.daugeliumokykla.lt/" TargetMode="External"/><Relationship Id="rId19" Type="http://schemas.openxmlformats.org/officeDocument/2006/relationships/hyperlink" Target="https://www.mazvydas.kaunas.lm.lt/" TargetMode="External"/><Relationship Id="rId4" Type="http://schemas.openxmlformats.org/officeDocument/2006/relationships/hyperlink" Target="https://salduve.lt/" TargetMode="External"/><Relationship Id="rId9" Type="http://schemas.openxmlformats.org/officeDocument/2006/relationships/hyperlink" Target="https://www.vyturioprogimnazija.lt/" TargetMode="External"/><Relationship Id="rId14" Type="http://schemas.openxmlformats.org/officeDocument/2006/relationships/hyperlink" Target="https://www.saltiniumokykla.lt/" TargetMode="External"/><Relationship Id="rId22" Type="http://schemas.openxmlformats.org/officeDocument/2006/relationships/hyperlink" Target="https://grazinosmok.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3996</Words>
  <Characters>2278</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KristoforoPro</dc:creator>
  <cp:keywords/>
  <dc:description/>
  <cp:lastModifiedBy>KristoforoPro</cp:lastModifiedBy>
  <cp:revision>3</cp:revision>
  <dcterms:created xsi:type="dcterms:W3CDTF">2025-11-07T09:32:00Z</dcterms:created>
  <dcterms:modified xsi:type="dcterms:W3CDTF">2025-11-07T09:49:00Z</dcterms:modified>
</cp:coreProperties>
</file>