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1D3" w:rsidRDefault="00307ECA">
      <w:pPr>
        <w:jc w:val="both"/>
      </w:pPr>
      <w:bookmarkStart w:id="0" w:name="_GoBack"/>
      <w:bookmarkEnd w:id="0"/>
      <w:r>
        <w:rPr>
          <w:b/>
          <w:i/>
        </w:rPr>
        <w:t>Suvestinė redakcija nuo 2026-01-10</w:t>
      </w:r>
    </w:p>
    <w:p w:rsidR="006021D3" w:rsidRDefault="006021D3">
      <w:pPr>
        <w:jc w:val="both"/>
        <w:rPr>
          <w:sz w:val="20"/>
        </w:rPr>
      </w:pPr>
    </w:p>
    <w:p w:rsidR="006021D3" w:rsidRDefault="00307ECA">
      <w:pPr>
        <w:jc w:val="both"/>
        <w:rPr>
          <w:sz w:val="20"/>
        </w:rPr>
      </w:pPr>
      <w:r>
        <w:rPr>
          <w:i/>
          <w:sz w:val="20"/>
        </w:rPr>
        <w:t>Įsakymas paskelbtas: TAR 2017-01-05, i. k. 2017-00527</w:t>
      </w:r>
    </w:p>
    <w:p w:rsidR="006021D3" w:rsidRDefault="006021D3">
      <w:pPr>
        <w:jc w:val="both"/>
        <w:rPr>
          <w:sz w:val="20"/>
        </w:rPr>
      </w:pPr>
    </w:p>
    <w:p w:rsidR="006021D3" w:rsidRDefault="00307ECA">
      <w:pPr>
        <w:rPr>
          <w:b/>
          <w:i/>
          <w:sz w:val="20"/>
        </w:rPr>
      </w:pPr>
      <w:r>
        <w:rPr>
          <w:b/>
          <w:i/>
          <w:sz w:val="20"/>
        </w:rPr>
        <w:t>Nauja redakcija nuo 2021-12-14:</w:t>
      </w:r>
    </w:p>
    <w:p w:rsidR="006021D3" w:rsidRDefault="00307ECA">
      <w:pPr>
        <w:rPr>
          <w:i/>
          <w:sz w:val="20"/>
        </w:rPr>
      </w:pPr>
      <w:r>
        <w:rPr>
          <w:i/>
          <w:sz w:val="20"/>
        </w:rPr>
        <w:t xml:space="preserve">Nr. </w:t>
      </w:r>
      <w:hyperlink r:id="rId9" w:history="1">
        <w:r w:rsidRPr="00532B9F">
          <w:rPr>
            <w:rFonts w:eastAsia="MS Mincho"/>
            <w:i/>
            <w:iCs/>
            <w:color w:val="0000FF" w:themeColor="hyperlink"/>
            <w:sz w:val="20"/>
            <w:u w:val="single"/>
          </w:rPr>
          <w:t>V-2229</w:t>
        </w:r>
      </w:hyperlink>
      <w:r>
        <w:rPr>
          <w:rFonts w:eastAsia="MS Mincho"/>
          <w:i/>
          <w:iCs/>
          <w:sz w:val="20"/>
        </w:rPr>
        <w:t xml:space="preserve">, 2021-12-13, paskelbta </w:t>
      </w:r>
      <w:r>
        <w:rPr>
          <w:rFonts w:eastAsia="MS Mincho"/>
          <w:i/>
          <w:iCs/>
          <w:sz w:val="20"/>
        </w:rPr>
        <w:t>TAR 2021-12-13, i. k. 2021-25682</w:t>
      </w:r>
    </w:p>
    <w:p w:rsidR="006021D3" w:rsidRDefault="006021D3">
      <w:pPr>
        <w:rPr>
          <w:sz w:val="22"/>
        </w:rPr>
      </w:pPr>
    </w:p>
    <w:p w:rsidR="006021D3" w:rsidRDefault="00307ECA">
      <w:pPr>
        <w:jc w:val="center"/>
      </w:pPr>
      <w:r>
        <w:rPr>
          <w:b/>
          <w:bCs/>
          <w:noProof/>
          <w:szCs w:val="24"/>
          <w:lang w:eastAsia="lt-LT"/>
        </w:rPr>
        <w:drawing>
          <wp:inline distT="0" distB="0" distL="0" distR="0">
            <wp:extent cx="542925" cy="5524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6021D3" w:rsidRDefault="00307ECA">
      <w:pPr>
        <w:jc w:val="center"/>
        <w:rPr>
          <w:b/>
          <w:bCs/>
          <w:color w:val="000000"/>
          <w:sz w:val="28"/>
          <w:szCs w:val="28"/>
        </w:rPr>
      </w:pPr>
      <w:r>
        <w:rPr>
          <w:b/>
          <w:bCs/>
          <w:color w:val="000000"/>
          <w:sz w:val="28"/>
          <w:szCs w:val="28"/>
        </w:rPr>
        <w:t>LIETUVOS RESPUBLIKOS ŠVIETIMO, MOKSLO IR SPORTO MINISTRAS</w:t>
      </w:r>
    </w:p>
    <w:p w:rsidR="006021D3" w:rsidRDefault="006021D3">
      <w:pPr>
        <w:jc w:val="center"/>
        <w:rPr>
          <w:b/>
          <w:bCs/>
          <w:color w:val="000000"/>
          <w:szCs w:val="24"/>
        </w:rPr>
      </w:pPr>
    </w:p>
    <w:p w:rsidR="006021D3" w:rsidRDefault="00307ECA">
      <w:pPr>
        <w:jc w:val="center"/>
        <w:rPr>
          <w:b/>
          <w:bCs/>
          <w:color w:val="000000"/>
          <w:szCs w:val="24"/>
        </w:rPr>
      </w:pPr>
      <w:r>
        <w:rPr>
          <w:b/>
          <w:bCs/>
          <w:color w:val="000000"/>
          <w:szCs w:val="24"/>
        </w:rPr>
        <w:t>ĮSAKYMAS</w:t>
      </w:r>
    </w:p>
    <w:p w:rsidR="006021D3" w:rsidRDefault="00307ECA">
      <w:pPr>
        <w:jc w:val="center"/>
        <w:rPr>
          <w:b/>
          <w:bCs/>
          <w:color w:val="000000"/>
          <w:szCs w:val="24"/>
        </w:rPr>
      </w:pPr>
      <w:r>
        <w:rPr>
          <w:b/>
          <w:bCs/>
          <w:szCs w:val="24"/>
        </w:rPr>
        <w:t>DĖL NACIONALINIŲ MOKINIŲ PASIEKIMŲ PATIKRINIMŲ ORGANIZAVIMO IR VYKDYMO TVARKOS APRAŠO PATVIRTINIMO</w:t>
      </w:r>
    </w:p>
    <w:p w:rsidR="006021D3" w:rsidRDefault="006021D3">
      <w:pPr>
        <w:jc w:val="center"/>
        <w:rPr>
          <w:color w:val="000000"/>
          <w:sz w:val="27"/>
          <w:szCs w:val="27"/>
        </w:rPr>
      </w:pPr>
    </w:p>
    <w:p w:rsidR="006021D3" w:rsidRDefault="00307ECA">
      <w:pPr>
        <w:jc w:val="center"/>
        <w:rPr>
          <w:szCs w:val="24"/>
        </w:rPr>
      </w:pPr>
      <w:r>
        <w:rPr>
          <w:szCs w:val="24"/>
        </w:rPr>
        <w:t>2017 m. sausio 4 d. Nr. V-6</w:t>
      </w:r>
    </w:p>
    <w:p w:rsidR="006021D3" w:rsidRDefault="00307ECA">
      <w:pPr>
        <w:jc w:val="center"/>
        <w:rPr>
          <w:color w:val="000000"/>
          <w:sz w:val="27"/>
          <w:szCs w:val="27"/>
        </w:rPr>
      </w:pPr>
      <w:r>
        <w:rPr>
          <w:szCs w:val="24"/>
        </w:rPr>
        <w:t>Vilnius</w:t>
      </w:r>
    </w:p>
    <w:p w:rsidR="006021D3" w:rsidRDefault="006021D3">
      <w:pPr>
        <w:jc w:val="center"/>
        <w:rPr>
          <w:color w:val="000000"/>
          <w:sz w:val="27"/>
          <w:szCs w:val="27"/>
        </w:rPr>
      </w:pPr>
    </w:p>
    <w:p w:rsidR="006021D3" w:rsidRDefault="006021D3">
      <w:pPr>
        <w:jc w:val="center"/>
        <w:rPr>
          <w:color w:val="000000"/>
          <w:sz w:val="27"/>
          <w:szCs w:val="27"/>
        </w:rPr>
      </w:pPr>
    </w:p>
    <w:p w:rsidR="006021D3" w:rsidRDefault="00307ECA">
      <w:pPr>
        <w:ind w:firstLine="567"/>
        <w:jc w:val="both"/>
        <w:rPr>
          <w:szCs w:val="24"/>
          <w:lang w:eastAsia="lt-LT"/>
        </w:rPr>
      </w:pPr>
      <w:r>
        <w:rPr>
          <w:szCs w:val="24"/>
        </w:rPr>
        <w:t>Vadovaudamasi</w:t>
      </w:r>
      <w:r>
        <w:rPr>
          <w:szCs w:val="24"/>
          <w:lang w:eastAsia="lt-LT"/>
        </w:rPr>
        <w:t xml:space="preserve"> Lietuvos Respublikos </w:t>
      </w:r>
      <w:r>
        <w:rPr>
          <w:iCs/>
          <w:szCs w:val="24"/>
          <w:lang w:eastAsia="lt-LT"/>
        </w:rPr>
        <w:t>švietimo įstatymo</w:t>
      </w:r>
      <w:r>
        <w:rPr>
          <w:szCs w:val="24"/>
          <w:lang w:eastAsia="lt-LT"/>
        </w:rPr>
        <w:t xml:space="preserve"> 38 straipsnio 4 dalimi, </w:t>
      </w:r>
    </w:p>
    <w:p w:rsidR="006021D3" w:rsidRDefault="00307ECA">
      <w:pPr>
        <w:tabs>
          <w:tab w:val="left" w:pos="851"/>
        </w:tabs>
        <w:ind w:firstLine="567"/>
        <w:jc w:val="both"/>
      </w:pPr>
      <w:r>
        <w:rPr>
          <w:szCs w:val="24"/>
        </w:rPr>
        <w:t>t v i r t i n u  N</w:t>
      </w:r>
      <w:r>
        <w:rPr>
          <w:bCs/>
          <w:szCs w:val="24"/>
        </w:rPr>
        <w:t>acionalinių mokinių pasiekimų patikrinimų organizavimo ir vykdymo tvarkos apraš</w:t>
      </w:r>
      <w:r>
        <w:rPr>
          <w:szCs w:val="24"/>
        </w:rPr>
        <w:t>ą (pridedama).</w:t>
      </w:r>
    </w:p>
    <w:p w:rsidR="006021D3" w:rsidRDefault="006021D3">
      <w:pPr>
        <w:tabs>
          <w:tab w:val="left" w:pos="7371"/>
        </w:tabs>
        <w:overflowPunct w:val="0"/>
        <w:textAlignment w:val="baseline"/>
      </w:pPr>
    </w:p>
    <w:p w:rsidR="006021D3" w:rsidRDefault="006021D3">
      <w:pPr>
        <w:tabs>
          <w:tab w:val="left" w:pos="7371"/>
        </w:tabs>
        <w:overflowPunct w:val="0"/>
        <w:textAlignment w:val="baseline"/>
      </w:pPr>
    </w:p>
    <w:p w:rsidR="006021D3" w:rsidRDefault="006021D3">
      <w:pPr>
        <w:tabs>
          <w:tab w:val="left" w:pos="7371"/>
        </w:tabs>
        <w:overflowPunct w:val="0"/>
        <w:textAlignment w:val="baseline"/>
      </w:pPr>
    </w:p>
    <w:p w:rsidR="006021D3" w:rsidRDefault="00307ECA">
      <w:pPr>
        <w:tabs>
          <w:tab w:val="left" w:pos="7371"/>
        </w:tabs>
        <w:overflowPunct w:val="0"/>
        <w:textAlignment w:val="baseline"/>
        <w:rPr>
          <w:szCs w:val="24"/>
        </w:rPr>
      </w:pPr>
      <w:r>
        <w:rPr>
          <w:szCs w:val="24"/>
        </w:rPr>
        <w:t>Švietimo ir mokslo ministrė</w:t>
      </w:r>
      <w:r>
        <w:rPr>
          <w:szCs w:val="24"/>
        </w:rPr>
        <w:tab/>
        <w:t>Jurgita Petrauskienė</w:t>
      </w:r>
    </w:p>
    <w:p w:rsidR="006021D3" w:rsidRDefault="006021D3"/>
    <w:p w:rsidR="006021D3" w:rsidRDefault="006021D3">
      <w:pPr>
        <w:widowControl w:val="0"/>
        <w:ind w:left="3685"/>
        <w:sectPr w:rsidR="006021D3">
          <w:headerReference w:type="default" r:id="rId11"/>
          <w:pgSz w:w="11906" w:h="16838"/>
          <w:pgMar w:top="1134" w:right="1134" w:bottom="1134" w:left="1418" w:header="567" w:footer="567" w:gutter="0"/>
          <w:pgNumType w:start="1"/>
          <w:cols w:space="1296"/>
          <w:titlePg/>
          <w:docGrid w:linePitch="360"/>
        </w:sectPr>
      </w:pPr>
    </w:p>
    <w:p w:rsidR="006021D3" w:rsidRDefault="00307ECA">
      <w:pPr>
        <w:widowControl w:val="0"/>
        <w:ind w:left="3685"/>
        <w:rPr>
          <w:color w:val="000000"/>
          <w:szCs w:val="24"/>
        </w:rPr>
      </w:pPr>
      <w:r>
        <w:rPr>
          <w:color w:val="000000"/>
          <w:szCs w:val="24"/>
        </w:rPr>
        <w:lastRenderedPageBreak/>
        <w:t>PATVIRTINTA</w:t>
      </w:r>
    </w:p>
    <w:p w:rsidR="006021D3" w:rsidRDefault="00307ECA">
      <w:pPr>
        <w:widowControl w:val="0"/>
        <w:ind w:left="3685"/>
        <w:rPr>
          <w:color w:val="000000"/>
          <w:szCs w:val="24"/>
        </w:rPr>
      </w:pPr>
      <w:r>
        <w:rPr>
          <w:color w:val="000000"/>
          <w:szCs w:val="24"/>
        </w:rPr>
        <w:t xml:space="preserve">Lietuvos Respublikos švietimo, mokslo ir sporto ministro </w:t>
      </w:r>
    </w:p>
    <w:p w:rsidR="006021D3" w:rsidRDefault="00307ECA">
      <w:pPr>
        <w:widowControl w:val="0"/>
        <w:ind w:left="3685"/>
        <w:rPr>
          <w:color w:val="000000"/>
          <w:szCs w:val="24"/>
        </w:rPr>
      </w:pPr>
      <w:r>
        <w:rPr>
          <w:color w:val="000000"/>
          <w:szCs w:val="24"/>
        </w:rPr>
        <w:t>2017 m. sausio 4 d. įsakymu Nr. V-6</w:t>
      </w:r>
    </w:p>
    <w:p w:rsidR="006021D3" w:rsidRDefault="00307ECA">
      <w:pPr>
        <w:widowControl w:val="0"/>
        <w:ind w:left="3685"/>
        <w:rPr>
          <w:color w:val="000000"/>
          <w:szCs w:val="24"/>
        </w:rPr>
      </w:pPr>
      <w:r>
        <w:rPr>
          <w:color w:val="000000"/>
          <w:szCs w:val="24"/>
        </w:rPr>
        <w:t>(Lietuvos Respublikos švietim</w:t>
      </w:r>
      <w:r>
        <w:rPr>
          <w:color w:val="000000"/>
          <w:szCs w:val="24"/>
        </w:rPr>
        <w:t xml:space="preserve">o, mokslo ir sporto ministro </w:t>
      </w:r>
    </w:p>
    <w:p w:rsidR="006021D3" w:rsidRDefault="00307ECA">
      <w:pPr>
        <w:widowControl w:val="0"/>
        <w:ind w:left="3685"/>
        <w:rPr>
          <w:color w:val="000000"/>
          <w:szCs w:val="24"/>
        </w:rPr>
      </w:pPr>
      <w:r>
        <w:rPr>
          <w:color w:val="000000"/>
          <w:szCs w:val="24"/>
        </w:rPr>
        <w:t xml:space="preserve">2022 m. </w:t>
      </w:r>
      <w:r>
        <w:rPr>
          <w:szCs w:val="24"/>
        </w:rPr>
        <w:t xml:space="preserve">spalio 13 </w:t>
      </w:r>
      <w:r>
        <w:rPr>
          <w:color w:val="000000"/>
          <w:szCs w:val="24"/>
        </w:rPr>
        <w:t>d. įsakymo Nr.</w:t>
      </w:r>
      <w:r>
        <w:t>V-1630</w:t>
      </w:r>
      <w:r>
        <w:rPr>
          <w:color w:val="000000"/>
          <w:szCs w:val="24"/>
        </w:rPr>
        <w:t xml:space="preserve"> redakcija)</w:t>
      </w:r>
    </w:p>
    <w:p w:rsidR="006021D3" w:rsidRDefault="006021D3">
      <w:pPr>
        <w:ind w:firstLine="48"/>
        <w:rPr>
          <w:rFonts w:ascii="Calibri" w:hAnsi="Calibri" w:cs="Calibri"/>
          <w:color w:val="201F1E"/>
          <w:sz w:val="22"/>
          <w:szCs w:val="22"/>
          <w:lang w:eastAsia="lt-LT"/>
        </w:rPr>
      </w:pPr>
    </w:p>
    <w:p w:rsidR="006021D3" w:rsidRDefault="006021D3">
      <w:pPr>
        <w:widowControl w:val="0"/>
        <w:ind w:firstLine="5954"/>
        <w:rPr>
          <w:color w:val="000000"/>
          <w:szCs w:val="24"/>
        </w:rPr>
      </w:pPr>
    </w:p>
    <w:p w:rsidR="006021D3" w:rsidRDefault="00307ECA">
      <w:pPr>
        <w:widowControl w:val="0"/>
        <w:jc w:val="center"/>
        <w:rPr>
          <w:b/>
          <w:bCs/>
          <w:color w:val="000000"/>
          <w:szCs w:val="24"/>
        </w:rPr>
      </w:pPr>
      <w:r>
        <w:rPr>
          <w:b/>
          <w:bCs/>
          <w:color w:val="000000"/>
          <w:szCs w:val="24"/>
        </w:rPr>
        <w:t>NACIONALINIŲ MOKINIŲ PASIEKIMŲ PATIKRINIMŲ ORGANIZAVIMO IR VYKDYMO TVARKOS APRAŠAS</w:t>
      </w:r>
    </w:p>
    <w:p w:rsidR="006021D3" w:rsidRDefault="006021D3">
      <w:pPr>
        <w:widowControl w:val="0"/>
        <w:jc w:val="center"/>
        <w:rPr>
          <w:b/>
          <w:bCs/>
          <w:color w:val="000000"/>
          <w:szCs w:val="24"/>
        </w:rPr>
      </w:pPr>
    </w:p>
    <w:p w:rsidR="006021D3" w:rsidRDefault="00307ECA">
      <w:pPr>
        <w:widowControl w:val="0"/>
        <w:jc w:val="center"/>
        <w:rPr>
          <w:b/>
          <w:bCs/>
          <w:color w:val="000000"/>
          <w:szCs w:val="24"/>
        </w:rPr>
      </w:pPr>
      <w:r>
        <w:rPr>
          <w:b/>
          <w:bCs/>
          <w:color w:val="000000"/>
          <w:szCs w:val="24"/>
        </w:rPr>
        <w:t>I SKYRIUS</w:t>
      </w:r>
    </w:p>
    <w:p w:rsidR="006021D3" w:rsidRDefault="00307ECA">
      <w:pPr>
        <w:widowControl w:val="0"/>
        <w:jc w:val="center"/>
        <w:rPr>
          <w:color w:val="000000"/>
          <w:szCs w:val="24"/>
        </w:rPr>
      </w:pPr>
      <w:r>
        <w:rPr>
          <w:b/>
          <w:bCs/>
          <w:color w:val="000000"/>
          <w:szCs w:val="24"/>
        </w:rPr>
        <w:t>BENDROSIOS NUOSTATOS</w:t>
      </w:r>
    </w:p>
    <w:p w:rsidR="006021D3" w:rsidRDefault="006021D3">
      <w:pPr>
        <w:widowControl w:val="0"/>
        <w:jc w:val="center"/>
        <w:rPr>
          <w:szCs w:val="24"/>
        </w:rPr>
      </w:pPr>
    </w:p>
    <w:p w:rsidR="006021D3" w:rsidRDefault="00307ECA">
      <w:pPr>
        <w:widowControl w:val="0"/>
        <w:tabs>
          <w:tab w:val="left" w:pos="567"/>
          <w:tab w:val="left" w:pos="1134"/>
        </w:tabs>
        <w:ind w:firstLine="851"/>
        <w:jc w:val="both"/>
        <w:rPr>
          <w:szCs w:val="24"/>
        </w:rPr>
      </w:pPr>
      <w:r>
        <w:rPr>
          <w:szCs w:val="24"/>
        </w:rPr>
        <w:t>1.</w:t>
      </w:r>
      <w:r>
        <w:rPr>
          <w:szCs w:val="24"/>
        </w:rPr>
        <w:tab/>
      </w:r>
      <w:r>
        <w:rPr>
          <w:szCs w:val="24"/>
        </w:rPr>
        <w:t>Nacionalinių mokinių pasiekimų patikrinimų organizavimo ir vykdymo tvarkos aprašas (toliau – aprašas) reglamentuoja mokinių, kurie mokosi pagal pradinio ir pagrindinio ugdymo programas, šalies lygmens pasiekimų patikrinimų, išskyrus pagrindinio ugdymo pasi</w:t>
      </w:r>
      <w:r>
        <w:rPr>
          <w:szCs w:val="24"/>
        </w:rPr>
        <w:t xml:space="preserve">ekimų patikrinimą, </w:t>
      </w:r>
      <w:r>
        <w:rPr>
          <w:color w:val="000000"/>
          <w:szCs w:val="24"/>
          <w:shd w:val="clear" w:color="auto" w:fill="FFFFFF"/>
        </w:rPr>
        <w:t>organizavimą, vykdymą ir priežiūrą.</w:t>
      </w:r>
    </w:p>
    <w:p w:rsidR="006021D3" w:rsidRDefault="00307ECA">
      <w:pPr>
        <w:widowControl w:val="0"/>
        <w:tabs>
          <w:tab w:val="left" w:pos="567"/>
          <w:tab w:val="left" w:pos="1134"/>
        </w:tabs>
        <w:ind w:firstLine="851"/>
        <w:jc w:val="both"/>
        <w:rPr>
          <w:szCs w:val="24"/>
        </w:rPr>
      </w:pPr>
      <w:r>
        <w:rPr>
          <w:szCs w:val="24"/>
        </w:rPr>
        <w:t>2.</w:t>
      </w:r>
      <w:r>
        <w:rPr>
          <w:szCs w:val="24"/>
        </w:rPr>
        <w:tab/>
        <w:t>Nacionalinių mokinių pasiekimų patikrinimų (toliau – NMPP) paskirtis yra suteikti objektyvios informacijos mokyklai, mokiniams ir mokinių tėvams (globėjams, rūpintojams) apie mokymosi pasiekimus.</w:t>
      </w:r>
    </w:p>
    <w:p w:rsidR="006021D3" w:rsidRDefault="006021D3">
      <w:pPr>
        <w:widowControl w:val="0"/>
        <w:tabs>
          <w:tab w:val="left" w:pos="567"/>
          <w:tab w:val="left" w:pos="1134"/>
        </w:tabs>
        <w:ind w:firstLine="851"/>
        <w:jc w:val="both"/>
        <w:rPr>
          <w:szCs w:val="24"/>
        </w:rPr>
      </w:pPr>
    </w:p>
    <w:p w:rsidR="006021D3" w:rsidRDefault="00307ECA">
      <w:pPr>
        <w:jc w:val="center"/>
        <w:rPr>
          <w:b/>
          <w:bCs/>
          <w:szCs w:val="24"/>
          <w:lang w:eastAsia="lt-LT"/>
        </w:rPr>
      </w:pPr>
      <w:r>
        <w:rPr>
          <w:b/>
          <w:bCs/>
          <w:szCs w:val="24"/>
          <w:lang w:eastAsia="lt-LT"/>
        </w:rPr>
        <w:t>II SKYRIUS</w:t>
      </w:r>
    </w:p>
    <w:p w:rsidR="006021D3" w:rsidRDefault="00307ECA">
      <w:pPr>
        <w:jc w:val="center"/>
        <w:rPr>
          <w:b/>
          <w:bCs/>
          <w:color w:val="000000"/>
          <w:szCs w:val="24"/>
          <w:lang w:eastAsia="lt-LT"/>
        </w:rPr>
      </w:pPr>
      <w:r>
        <w:rPr>
          <w:b/>
          <w:bCs/>
          <w:szCs w:val="24"/>
          <w:lang w:eastAsia="lt-LT"/>
        </w:rPr>
        <w:t xml:space="preserve">PASIRENGIMAS </w:t>
      </w:r>
      <w:r>
        <w:rPr>
          <w:b/>
          <w:bCs/>
          <w:color w:val="000000"/>
          <w:szCs w:val="24"/>
          <w:lang w:eastAsia="lt-LT"/>
        </w:rPr>
        <w:t xml:space="preserve">NMPP </w:t>
      </w:r>
    </w:p>
    <w:p w:rsidR="006021D3" w:rsidRDefault="006021D3">
      <w:pPr>
        <w:widowControl w:val="0"/>
        <w:jc w:val="center"/>
        <w:rPr>
          <w:b/>
          <w:bCs/>
          <w:color w:val="000000"/>
          <w:szCs w:val="24"/>
        </w:rPr>
      </w:pPr>
    </w:p>
    <w:p w:rsidR="006021D3" w:rsidRDefault="00307ECA">
      <w:pPr>
        <w:ind w:firstLine="851"/>
        <w:jc w:val="both"/>
        <w:rPr>
          <w:szCs w:val="24"/>
          <w:lang w:eastAsia="lt-LT"/>
        </w:rPr>
      </w:pPr>
      <w:r>
        <w:rPr>
          <w:szCs w:val="24"/>
          <w:lang w:eastAsia="lt-LT"/>
        </w:rPr>
        <w:t xml:space="preserve">3. </w:t>
      </w:r>
      <w:r>
        <w:rPr>
          <w:szCs w:val="24"/>
        </w:rPr>
        <w:t>Organizuojami šie NMPP:</w:t>
      </w:r>
    </w:p>
    <w:p w:rsidR="006021D3" w:rsidRDefault="00307ECA">
      <w:pPr>
        <w:ind w:firstLine="851"/>
        <w:jc w:val="both"/>
        <w:rPr>
          <w:szCs w:val="24"/>
          <w:lang w:eastAsia="lt-LT"/>
        </w:rPr>
      </w:pPr>
      <w:r>
        <w:rPr>
          <w:szCs w:val="24"/>
          <w:lang w:eastAsia="lt-LT"/>
        </w:rPr>
        <w:t>3.1. 4 klasių lietuvių kalbos ir literatūros (skaitymo), matematikos ir baltarusių, lenkų, rusų, vokiečių tautinės mažumos gimtosios kalbos ir literatūros (skaitymo) kasmet; gamtos mokslų ir visuome</w:t>
      </w:r>
      <w:r>
        <w:rPr>
          <w:szCs w:val="24"/>
          <w:lang w:eastAsia="lt-LT"/>
        </w:rPr>
        <w:t>ninio ugdymo – švietimo, mokslo ir sporto ministro nustatytais metais;</w:t>
      </w:r>
    </w:p>
    <w:p w:rsidR="006021D3" w:rsidRDefault="00307ECA">
      <w:pPr>
        <w:widowControl w:val="0"/>
        <w:tabs>
          <w:tab w:val="left" w:pos="567"/>
          <w:tab w:val="left" w:pos="851"/>
          <w:tab w:val="left" w:pos="1134"/>
        </w:tabs>
        <w:ind w:firstLine="851"/>
        <w:jc w:val="both"/>
        <w:rPr>
          <w:szCs w:val="24"/>
        </w:rPr>
      </w:pPr>
      <w:r>
        <w:rPr>
          <w:szCs w:val="24"/>
        </w:rPr>
        <w:t>3.2. 8 klasių lietuvių kalbos ir literatūros (skaitymo), matematikos ir baltarusių, lenkų, rusų</w:t>
      </w:r>
      <w:r>
        <w:rPr>
          <w:szCs w:val="24"/>
          <w:lang w:eastAsia="lt-LT"/>
        </w:rPr>
        <w:t>, vokiečių</w:t>
      </w:r>
      <w:r>
        <w:rPr>
          <w:szCs w:val="24"/>
        </w:rPr>
        <w:t xml:space="preserve"> tautinių mažumų gimtosios kalbos ir literatūros (skaitymo) kasmet; gamtos moksl</w:t>
      </w:r>
      <w:r>
        <w:rPr>
          <w:szCs w:val="24"/>
        </w:rPr>
        <w:t xml:space="preserve">ų, visuomeninio ugdymo – švietimo, mokslo ir sporto ministro nustatytais metais.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V-1630</w:t>
        </w:r>
      </w:hyperlink>
      <w:r>
        <w:rPr>
          <w:rFonts w:eastAsia="MS Mincho"/>
          <w:i/>
          <w:iCs/>
          <w:sz w:val="20"/>
        </w:rPr>
        <w:t>, 2022-10-13, paskelbta TAR 2022-10-13, i. k. 2</w:t>
      </w:r>
      <w:r>
        <w:rPr>
          <w:rFonts w:eastAsia="MS Mincho"/>
          <w:i/>
          <w:iCs/>
          <w:sz w:val="20"/>
        </w:rPr>
        <w:t>022-20830</w:t>
      </w:r>
    </w:p>
    <w:p w:rsidR="006021D3" w:rsidRDefault="00307ECA">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6021D3" w:rsidRDefault="00307ECA">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6021D3" w:rsidRDefault="006021D3"/>
    <w:p w:rsidR="006021D3" w:rsidRDefault="00307ECA">
      <w:pPr>
        <w:ind w:firstLine="851"/>
        <w:jc w:val="both"/>
        <w:rPr>
          <w:szCs w:val="24"/>
          <w:lang w:eastAsia="lt-LT"/>
        </w:rPr>
      </w:pPr>
      <w:r>
        <w:rPr>
          <w:color w:val="000000"/>
          <w:szCs w:val="24"/>
          <w:lang w:eastAsia="lt-LT"/>
        </w:rPr>
        <w:t>4. Koks ir kada NMPP vyks einamaisiais mokslo metais, ne vėliau kaip iki rugsėjo 15 d., nustato Lietuvos Respublikos švietimo, mokslo ir sporto ministras.</w:t>
      </w:r>
      <w:r>
        <w:t xml:space="preserve"> </w:t>
      </w:r>
    </w:p>
    <w:p w:rsidR="006021D3" w:rsidRDefault="00307ECA">
      <w:pPr>
        <w:rPr>
          <w:rFonts w:eastAsia="MS Mincho"/>
          <w:i/>
          <w:iCs/>
          <w:sz w:val="20"/>
        </w:rPr>
      </w:pPr>
      <w:r>
        <w:rPr>
          <w:rFonts w:eastAsia="MS Mincho"/>
          <w:i/>
          <w:iCs/>
          <w:sz w:val="20"/>
        </w:rPr>
        <w:t xml:space="preserve">Punkto </w:t>
      </w:r>
      <w:r>
        <w:rPr>
          <w:rFonts w:eastAsia="MS Mincho"/>
          <w:i/>
          <w:iCs/>
          <w:sz w:val="20"/>
        </w:rPr>
        <w:t>pakeitimai:</w:t>
      </w:r>
    </w:p>
    <w:p w:rsidR="006021D3" w:rsidRDefault="00307ECA">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6021D3" w:rsidRDefault="006021D3"/>
    <w:p w:rsidR="006021D3" w:rsidRDefault="00307ECA">
      <w:pPr>
        <w:widowControl w:val="0"/>
        <w:tabs>
          <w:tab w:val="left" w:pos="567"/>
          <w:tab w:val="left" w:pos="993"/>
          <w:tab w:val="left" w:pos="1276"/>
        </w:tabs>
        <w:ind w:firstLine="851"/>
        <w:jc w:val="both"/>
        <w:rPr>
          <w:szCs w:val="24"/>
          <w:lang w:eastAsia="lt-LT"/>
        </w:rPr>
      </w:pPr>
      <w:r>
        <w:rPr>
          <w:szCs w:val="24"/>
        </w:rPr>
        <w:t xml:space="preserve">5. NMPP gali būti vykdomas </w:t>
      </w:r>
      <w:r>
        <w:rPr>
          <w:szCs w:val="24"/>
          <w:lang w:eastAsia="lt-LT"/>
        </w:rPr>
        <w:t>elektroniniu būdu, kai mokiniai nustatytu NMPP metu</w:t>
      </w:r>
      <w:r>
        <w:rPr>
          <w:szCs w:val="24"/>
          <w:lang w:eastAsia="lt-LT"/>
        </w:rPr>
        <w:t xml:space="preserve"> dalyvauja mokykloje ir </w:t>
      </w:r>
      <w:r>
        <w:rPr>
          <w:szCs w:val="24"/>
          <w:shd w:val="clear" w:color="auto" w:fill="FFFFFF"/>
        </w:rPr>
        <w:t xml:space="preserve">naudodami informacines komunikacijos technologijas </w:t>
      </w:r>
      <w:r>
        <w:rPr>
          <w:szCs w:val="24"/>
          <w:lang w:eastAsia="lt-LT"/>
        </w:rPr>
        <w:t xml:space="preserve">NMPP užduotis atlieka elektroninėje erdvėje, arba nuotoliniu elektroniniu būdu, kai </w:t>
      </w:r>
      <w:r>
        <w:rPr>
          <w:szCs w:val="24"/>
          <w:shd w:val="clear" w:color="auto" w:fill="FFFFFF"/>
        </w:rPr>
        <w:t>mokiniai nustatytu NMPP metu, būdami skirtingose vietose, naudodami informacines komunikacijos te</w:t>
      </w:r>
      <w:r>
        <w:rPr>
          <w:szCs w:val="24"/>
          <w:shd w:val="clear" w:color="auto" w:fill="FFFFFF"/>
        </w:rPr>
        <w:t xml:space="preserve">chnologijas NMPP </w:t>
      </w:r>
      <w:r>
        <w:rPr>
          <w:szCs w:val="24"/>
          <w:lang w:eastAsia="lt-LT"/>
        </w:rPr>
        <w:t xml:space="preserve">užduotis atlieka elektroninėje erdvėje. NMPP vykdymo būdą nustato švietimo, mokslo ir sporto ministras. </w:t>
      </w:r>
    </w:p>
    <w:p w:rsidR="006021D3" w:rsidRDefault="00307ECA">
      <w:pPr>
        <w:ind w:firstLine="851"/>
        <w:jc w:val="both"/>
        <w:rPr>
          <w:szCs w:val="24"/>
          <w:lang w:eastAsia="lt-LT"/>
        </w:rPr>
      </w:pPr>
      <w:r>
        <w:rPr>
          <w:szCs w:val="24"/>
          <w:lang w:eastAsia="lt-LT"/>
        </w:rPr>
        <w:t>6. NMPP dalyvauja:</w:t>
      </w:r>
    </w:p>
    <w:p w:rsidR="006021D3" w:rsidRDefault="00307ECA">
      <w:pPr>
        <w:ind w:firstLine="851"/>
        <w:jc w:val="both"/>
        <w:rPr>
          <w:szCs w:val="24"/>
          <w:lang w:eastAsia="lt-LT"/>
        </w:rPr>
      </w:pPr>
      <w:r>
        <w:rPr>
          <w:szCs w:val="24"/>
          <w:lang w:eastAsia="lt-LT"/>
        </w:rPr>
        <w:t>6.1. lietuvių kalbos ir literatūros (skaitymo) ir matematikos patikrinimuose 4 klasėje privalo dalyvauti visi pagal</w:t>
      </w:r>
      <w:r>
        <w:rPr>
          <w:szCs w:val="24"/>
          <w:lang w:eastAsia="lt-LT"/>
        </w:rPr>
        <w:t xml:space="preserve"> pradinio ugdymo programą besimokantys mokiniai, o baltarusių, lenkų, rusų, vokiečių tautinės mažumos gimtosios kalbos ir literatūros (skaitymo) patikrinime gali dalyvauti mokiniai, kurie pagal pradinio ugdymo programą mokosi atitinkama tautinių mažumų </w:t>
      </w:r>
      <w:r>
        <w:rPr>
          <w:szCs w:val="24"/>
          <w:lang w:eastAsia="lt-LT"/>
        </w:rPr>
        <w:lastRenderedPageBreak/>
        <w:t>gim</w:t>
      </w:r>
      <w:r>
        <w:rPr>
          <w:szCs w:val="24"/>
          <w:lang w:eastAsia="lt-LT"/>
        </w:rPr>
        <w:t>tąja kalba arba pagal ją mokosi atitinkamos tautinių mažumų gimtosios kalbos, išskyrus besimokančius pagal pradinio ugdymo individualizuotą programą, arba Aprašo 19 ir 19</w:t>
      </w:r>
      <w:r>
        <w:rPr>
          <w:szCs w:val="24"/>
          <w:vertAlign w:val="superscript"/>
          <w:lang w:eastAsia="lt-LT"/>
        </w:rPr>
        <w:t xml:space="preserve">1 </w:t>
      </w:r>
      <w:r>
        <w:rPr>
          <w:szCs w:val="24"/>
          <w:lang w:eastAsia="lt-LT"/>
        </w:rPr>
        <w:t>punktų nustatyta tvarka atleisti nuo dalyvavimo NMPP;</w:t>
      </w:r>
    </w:p>
    <w:p w:rsidR="006021D3" w:rsidRDefault="00307ECA">
      <w:pPr>
        <w:ind w:firstLine="851"/>
        <w:jc w:val="both"/>
        <w:rPr>
          <w:szCs w:val="24"/>
          <w:lang w:eastAsia="lt-LT"/>
        </w:rPr>
      </w:pPr>
      <w:r>
        <w:rPr>
          <w:szCs w:val="24"/>
          <w:lang w:eastAsia="lt-LT"/>
        </w:rPr>
        <w:t>6.2. lietuvių kalbos ir litera</w:t>
      </w:r>
      <w:r>
        <w:rPr>
          <w:szCs w:val="24"/>
          <w:lang w:eastAsia="lt-LT"/>
        </w:rPr>
        <w:t>tūros (skaitymo) ir matematikos patikrinimuose 8 klasėje gali dalyvauti pagal pagrindinio ugdymo programą besimokantys mokiniai, o baltarusių, lenkų, rusų, vokiečių tautinės mažumos gimtosios kalbos ir literatūros (skaitymo) patikrinime – pagal pagrindinio</w:t>
      </w:r>
      <w:r>
        <w:rPr>
          <w:szCs w:val="24"/>
          <w:lang w:eastAsia="lt-LT"/>
        </w:rPr>
        <w:t xml:space="preserve"> ugdymo programą besimokantys mokiniai, kurie mokosi atitinkama tautinių mažumų gimtąja kalba arba atitinkamos tautinių mažumų gimtosios kalbos, išskyrus besimokančius pagal pagrindinio ugdymo individualizuotą programą ir suaugusiųjų pagrindinio ugdymo pro</w:t>
      </w:r>
      <w:r>
        <w:rPr>
          <w:szCs w:val="24"/>
          <w:lang w:eastAsia="lt-LT"/>
        </w:rPr>
        <w:t>gramas, arba Aprašo 19 ir 19</w:t>
      </w:r>
      <w:r>
        <w:rPr>
          <w:szCs w:val="24"/>
          <w:vertAlign w:val="superscript"/>
          <w:lang w:eastAsia="lt-LT"/>
        </w:rPr>
        <w:t xml:space="preserve">1 </w:t>
      </w:r>
      <w:r>
        <w:rPr>
          <w:szCs w:val="24"/>
          <w:lang w:eastAsia="lt-LT"/>
        </w:rPr>
        <w:t>punktų nustatyta tvarka atleisti nuo dalyvavimo NMPP.</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V-1423</w:t>
        </w:r>
      </w:hyperlink>
      <w:r>
        <w:rPr>
          <w:rFonts w:eastAsia="MS Mincho"/>
          <w:i/>
          <w:iCs/>
          <w:sz w:val="20"/>
        </w:rPr>
        <w:t>, 2024-12-11, paskelbta TAR 2024-12-11, i. k</w:t>
      </w:r>
      <w:r>
        <w:rPr>
          <w:rFonts w:eastAsia="MS Mincho"/>
          <w:i/>
          <w:iCs/>
          <w:sz w:val="20"/>
        </w:rPr>
        <w:t>. 2024-22020</w:t>
      </w:r>
    </w:p>
    <w:p w:rsidR="006021D3" w:rsidRDefault="00307ECA">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6021D3" w:rsidRDefault="006021D3"/>
    <w:p w:rsidR="006021D3" w:rsidRDefault="00307ECA">
      <w:pPr>
        <w:widowControl w:val="0"/>
        <w:tabs>
          <w:tab w:val="left" w:pos="567"/>
          <w:tab w:val="left" w:pos="993"/>
          <w:tab w:val="left" w:pos="1276"/>
        </w:tabs>
        <w:ind w:firstLine="851"/>
        <w:jc w:val="both"/>
        <w:rPr>
          <w:szCs w:val="24"/>
          <w:lang w:eastAsia="lt-LT"/>
        </w:rPr>
      </w:pPr>
      <w:r>
        <w:rPr>
          <w:szCs w:val="24"/>
          <w:lang w:eastAsia="lt-LT"/>
        </w:rPr>
        <w:t>7.</w:t>
      </w:r>
      <w:r>
        <w:rPr>
          <w:szCs w:val="24"/>
        </w:rPr>
        <w:t xml:space="preserve"> Mokinys, kuriam skirtas mokymas namuose, arba m</w:t>
      </w:r>
      <w:r>
        <w:rPr>
          <w:szCs w:val="24"/>
          <w:lang w:eastAsia="lt-LT"/>
        </w:rPr>
        <w:t>okinys, kuris ugdomas šeimoj</w:t>
      </w:r>
      <w:r>
        <w:rPr>
          <w:szCs w:val="24"/>
          <w:lang w:eastAsia="lt-LT"/>
        </w:rPr>
        <w:t>e ir negali atvykti į mokyklą, NMPP dalyvauja nuotoliniu elektroniniu būdu.</w:t>
      </w:r>
    </w:p>
    <w:p w:rsidR="006021D3" w:rsidRDefault="00307ECA">
      <w:pPr>
        <w:widowControl w:val="0"/>
        <w:ind w:firstLine="851"/>
        <w:jc w:val="both"/>
        <w:rPr>
          <w:b/>
          <w:bCs/>
          <w:szCs w:val="24"/>
        </w:rPr>
      </w:pPr>
      <w:r>
        <w:rPr>
          <w:szCs w:val="24"/>
        </w:rPr>
        <w:t>8. NMPP vykdomas vadovaujantis Priešmokyklinio, pradinio, pagrindinio ir vidurinio ugdymo bendrosiomis programomis, patvirtintomis Lietuvos Respublikos švietimo, mokslo ir sporto m</w:t>
      </w:r>
      <w:r>
        <w:rPr>
          <w:szCs w:val="24"/>
        </w:rPr>
        <w:t>inistro 2022 m. rugpjūčio 24 d. įsakymu Nr. V-1269 „Dėl Priešmokyklinio, pradinio, pagrindinio ir vidurinio ugdymo bendrųjų programų patvirtinimo“ (toliau – kiekviena atskirai – pradinio ugdymo bendroji programa, pagrindinio ugdymo bendroji programa), šiuo</w:t>
      </w:r>
      <w:r>
        <w:rPr>
          <w:szCs w:val="24"/>
        </w:rPr>
        <w:t xml:space="preserve"> aprašu, NMPP vykdymo ir vertinimo instrukcijomis, patvirtintomis Nacionalinės švietimo agentūros (toliau – NŠA) direktoriaus, ir NMPP tvarkaraščiu. NŠA užduotis rengia </w:t>
      </w:r>
      <w:r>
        <w:rPr>
          <w:color w:val="000000"/>
          <w:szCs w:val="24"/>
          <w:shd w:val="clear" w:color="auto" w:fill="FFFFFF"/>
        </w:rPr>
        <w:t xml:space="preserve">vadovaudamasi bendrosiomis programomis ir </w:t>
      </w:r>
      <w:r>
        <w:rPr>
          <w:szCs w:val="24"/>
        </w:rPr>
        <w:t>atsižvelgdama į NMPP tvarkaraštyje konkrečiai</w:t>
      </w:r>
      <w:r>
        <w:rPr>
          <w:szCs w:val="24"/>
        </w:rPr>
        <w:t xml:space="preserve"> klasei numatytas vykdymo datas (ugdymo procese nenagrinėtas mokymo(si) turinys neįtraukiamas).“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V-1630</w:t>
        </w:r>
      </w:hyperlink>
      <w:r>
        <w:rPr>
          <w:rFonts w:eastAsia="MS Mincho"/>
          <w:i/>
          <w:iCs/>
          <w:sz w:val="20"/>
        </w:rPr>
        <w:t xml:space="preserve">, 2022-10-13, paskelbta TAR </w:t>
      </w:r>
      <w:r>
        <w:rPr>
          <w:rFonts w:eastAsia="MS Mincho"/>
          <w:i/>
          <w:iCs/>
          <w:sz w:val="20"/>
        </w:rPr>
        <w:t>2022-10-13, i. k. 2022-20830</w:t>
      </w:r>
    </w:p>
    <w:p w:rsidR="006021D3" w:rsidRDefault="00307ECA">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6021D3" w:rsidRDefault="006021D3"/>
    <w:p w:rsidR="006021D3" w:rsidRDefault="00307ECA">
      <w:pPr>
        <w:tabs>
          <w:tab w:val="left" w:pos="1134"/>
        </w:tabs>
        <w:ind w:firstLine="851"/>
        <w:jc w:val="both"/>
        <w:rPr>
          <w:szCs w:val="24"/>
        </w:rPr>
      </w:pPr>
      <w:r>
        <w:rPr>
          <w:szCs w:val="24"/>
        </w:rPr>
        <w:t>9. NMPP dalyvauja pradinio ir pagrindinio ugdymo programas vy</w:t>
      </w:r>
      <w:r>
        <w:rPr>
          <w:szCs w:val="24"/>
        </w:rPr>
        <w:t xml:space="preserve">kdančios mokyklos. Mokyklų, </w:t>
      </w:r>
      <w:r>
        <w:rPr>
          <w:color w:val="000000"/>
          <w:szCs w:val="24"/>
        </w:rPr>
        <w:t>vykdančių užsienio valstybių ir tarptautinių organizacijų švietimo programas, pagal šias programas besimokantys mokiniai NMPP nedalyvauja.</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6021D3" w:rsidRDefault="006021D3"/>
    <w:p w:rsidR="006021D3" w:rsidRDefault="00307ECA">
      <w:pPr>
        <w:tabs>
          <w:tab w:val="left" w:pos="1134"/>
        </w:tabs>
        <w:ind w:firstLine="851"/>
        <w:jc w:val="both"/>
        <w:rPr>
          <w:szCs w:val="24"/>
        </w:rPr>
      </w:pPr>
      <w:r>
        <w:rPr>
          <w:szCs w:val="24"/>
        </w:rPr>
        <w:t>10. Mokykloje už NMPP organizavimą ir vykdymą atsakingas mokyklos vadovas.</w:t>
      </w:r>
    </w:p>
    <w:p w:rsidR="006021D3" w:rsidRDefault="00307ECA">
      <w:pPr>
        <w:tabs>
          <w:tab w:val="left" w:pos="1276"/>
        </w:tabs>
        <w:ind w:firstLine="851"/>
        <w:jc w:val="both"/>
        <w:rPr>
          <w:szCs w:val="24"/>
          <w:lang w:eastAsia="lt-LT"/>
        </w:rPr>
      </w:pPr>
      <w:r>
        <w:rPr>
          <w:szCs w:val="24"/>
          <w:lang w:eastAsia="lt-LT"/>
        </w:rPr>
        <w:t xml:space="preserve">11. Pakartotiniai NMPP einamaisiais mokslo metais nėra vykdomi. </w:t>
      </w:r>
    </w:p>
    <w:p w:rsidR="006021D3" w:rsidRDefault="006021D3">
      <w:pPr>
        <w:ind w:firstLine="48"/>
        <w:rPr>
          <w:rFonts w:ascii="Calibri" w:hAnsi="Calibri" w:cs="Calibri"/>
          <w:color w:val="201F1E"/>
          <w:sz w:val="22"/>
          <w:szCs w:val="22"/>
          <w:lang w:eastAsia="lt-LT"/>
        </w:rPr>
      </w:pPr>
    </w:p>
    <w:p w:rsidR="006021D3" w:rsidRDefault="00307ECA">
      <w:pPr>
        <w:widowControl w:val="0"/>
        <w:jc w:val="center"/>
        <w:rPr>
          <w:b/>
          <w:bCs/>
          <w:color w:val="000000"/>
          <w:szCs w:val="24"/>
        </w:rPr>
      </w:pPr>
      <w:r>
        <w:rPr>
          <w:b/>
          <w:bCs/>
          <w:color w:val="000000"/>
          <w:szCs w:val="24"/>
        </w:rPr>
        <w:t>III SKYRIUS</w:t>
      </w:r>
    </w:p>
    <w:p w:rsidR="006021D3" w:rsidRDefault="00307ECA">
      <w:pPr>
        <w:widowControl w:val="0"/>
        <w:jc w:val="center"/>
        <w:rPr>
          <w:szCs w:val="24"/>
        </w:rPr>
      </w:pPr>
      <w:r>
        <w:rPr>
          <w:b/>
          <w:bCs/>
          <w:szCs w:val="24"/>
        </w:rPr>
        <w:t xml:space="preserve">NMPP </w:t>
      </w:r>
      <w:r>
        <w:rPr>
          <w:b/>
          <w:bCs/>
          <w:szCs w:val="24"/>
        </w:rPr>
        <w:t>TVARKARAŠČIO, UŽDUOČIŲ, VYKDYMO IR VERTINIMO INSTRUKCIJŲ RENGIMAS</w:t>
      </w:r>
    </w:p>
    <w:p w:rsidR="006021D3" w:rsidRDefault="006021D3">
      <w:pPr>
        <w:widowControl w:val="0"/>
        <w:jc w:val="both"/>
        <w:rPr>
          <w:szCs w:val="24"/>
        </w:rPr>
      </w:pPr>
    </w:p>
    <w:p w:rsidR="006021D3" w:rsidRDefault="00307ECA">
      <w:pPr>
        <w:widowControl w:val="0"/>
        <w:tabs>
          <w:tab w:val="left" w:pos="567"/>
          <w:tab w:val="left" w:pos="851"/>
          <w:tab w:val="left" w:pos="993"/>
          <w:tab w:val="left" w:pos="1134"/>
          <w:tab w:val="left" w:pos="1276"/>
        </w:tabs>
        <w:ind w:firstLine="851"/>
        <w:jc w:val="both"/>
        <w:rPr>
          <w:szCs w:val="24"/>
        </w:rPr>
      </w:pPr>
      <w:r>
        <w:rPr>
          <w:szCs w:val="24"/>
        </w:rPr>
        <w:t>12.</w:t>
      </w:r>
      <w:r>
        <w:rPr>
          <w:szCs w:val="24"/>
        </w:rPr>
        <w:tab/>
        <w:t>NMPP tvarkaraštį tvirtina švietimo, mokslo ir sporto ministras.</w:t>
      </w:r>
    </w:p>
    <w:p w:rsidR="006021D3" w:rsidRDefault="00307ECA">
      <w:pPr>
        <w:ind w:firstLine="567"/>
        <w:jc w:val="both"/>
        <w:rPr>
          <w:b/>
          <w:bCs/>
          <w:sz w:val="22"/>
        </w:rPr>
      </w:pPr>
      <w:r>
        <w:rPr>
          <w:sz w:val="22"/>
        </w:rPr>
        <w:t>13.</w:t>
      </w:r>
      <w:r>
        <w:rPr>
          <w:rFonts w:eastAsia="MS Mincho"/>
          <w:i/>
          <w:iCs/>
          <w:sz w:val="20"/>
        </w:rPr>
        <w:t xml:space="preserve"> Neteko galios nuo 2024-10-12</w:t>
      </w:r>
    </w:p>
    <w:p w:rsidR="006021D3" w:rsidRDefault="00307ECA">
      <w:pPr>
        <w:rPr>
          <w:rFonts w:eastAsia="MS Mincho"/>
          <w:i/>
          <w:iCs/>
          <w:sz w:val="20"/>
        </w:rPr>
      </w:pPr>
      <w:r>
        <w:rPr>
          <w:rFonts w:eastAsia="MS Mincho"/>
          <w:i/>
          <w:iCs/>
          <w:sz w:val="20"/>
        </w:rPr>
        <w:t>Punkto naikinimas:</w:t>
      </w:r>
    </w:p>
    <w:p w:rsidR="006021D3" w:rsidRDefault="00307ECA">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6021D3" w:rsidRDefault="006021D3"/>
    <w:p w:rsidR="006021D3" w:rsidRDefault="00307ECA">
      <w:pPr>
        <w:ind w:firstLine="567"/>
        <w:jc w:val="both"/>
        <w:rPr>
          <w:b/>
          <w:bCs/>
          <w:sz w:val="22"/>
        </w:rPr>
      </w:pPr>
      <w:r>
        <w:rPr>
          <w:sz w:val="22"/>
        </w:rPr>
        <w:t>14.</w:t>
      </w:r>
      <w:r>
        <w:rPr>
          <w:rFonts w:eastAsia="MS Mincho"/>
          <w:i/>
          <w:iCs/>
          <w:sz w:val="20"/>
        </w:rPr>
        <w:t xml:space="preserve"> Neteko galios nuo 2024-10-12</w:t>
      </w:r>
    </w:p>
    <w:p w:rsidR="006021D3" w:rsidRDefault="00307ECA">
      <w:pPr>
        <w:rPr>
          <w:rFonts w:eastAsia="MS Mincho"/>
          <w:i/>
          <w:iCs/>
          <w:sz w:val="20"/>
        </w:rPr>
      </w:pPr>
      <w:r>
        <w:rPr>
          <w:rFonts w:eastAsia="MS Mincho"/>
          <w:i/>
          <w:iCs/>
          <w:sz w:val="20"/>
        </w:rPr>
        <w:t>Punkto naikinimas:</w:t>
      </w:r>
    </w:p>
    <w:p w:rsidR="006021D3" w:rsidRDefault="00307ECA">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6021D3" w:rsidRDefault="006021D3"/>
    <w:p w:rsidR="006021D3" w:rsidRDefault="00307ECA">
      <w:pPr>
        <w:ind w:firstLine="851"/>
        <w:jc w:val="both"/>
        <w:rPr>
          <w:color w:val="000000"/>
          <w:szCs w:val="24"/>
          <w:lang w:eastAsia="lt-LT"/>
        </w:rPr>
      </w:pPr>
      <w:r>
        <w:rPr>
          <w:color w:val="000000"/>
          <w:szCs w:val="24"/>
          <w:lang w:eastAsia="lt-LT"/>
        </w:rPr>
        <w:t>15. NŠA direktorius tvirtina:</w:t>
      </w:r>
    </w:p>
    <w:p w:rsidR="006021D3" w:rsidRDefault="00307ECA">
      <w:pPr>
        <w:ind w:firstLine="851"/>
        <w:jc w:val="both"/>
        <w:rPr>
          <w:color w:val="000000"/>
          <w:szCs w:val="24"/>
          <w:lang w:eastAsia="lt-LT"/>
        </w:rPr>
      </w:pPr>
      <w:r>
        <w:rPr>
          <w:color w:val="000000"/>
          <w:szCs w:val="24"/>
          <w:lang w:eastAsia="lt-LT"/>
        </w:rPr>
        <w:lastRenderedPageBreak/>
        <w:t>15.1. NMPP užduočių aprašus, kuriuose aprašyta užduočių specifika, struktūra, trukmė ir kt.;</w:t>
      </w:r>
    </w:p>
    <w:p w:rsidR="006021D3" w:rsidRDefault="00307ECA">
      <w:pPr>
        <w:ind w:firstLine="851"/>
        <w:jc w:val="both"/>
        <w:rPr>
          <w:color w:val="000000"/>
          <w:szCs w:val="24"/>
          <w:lang w:eastAsia="lt-LT"/>
        </w:rPr>
      </w:pPr>
      <w:r>
        <w:rPr>
          <w:color w:val="000000"/>
          <w:szCs w:val="24"/>
          <w:lang w:eastAsia="lt-LT"/>
        </w:rPr>
        <w:t>15.2. dalyk</w:t>
      </w:r>
      <w:r>
        <w:rPr>
          <w:color w:val="000000"/>
          <w:szCs w:val="24"/>
          <w:lang w:eastAsia="lt-LT"/>
        </w:rPr>
        <w:t>o NMPP užduotis, parengtas vadovaujantis dalyko bendrąja programa ir NMPP užduoties aprašu;</w:t>
      </w:r>
    </w:p>
    <w:p w:rsidR="006021D3" w:rsidRDefault="00307ECA">
      <w:pPr>
        <w:ind w:firstLine="851"/>
        <w:jc w:val="both"/>
        <w:rPr>
          <w:color w:val="000000"/>
          <w:szCs w:val="24"/>
          <w:lang w:eastAsia="lt-LT"/>
        </w:rPr>
      </w:pPr>
      <w:r>
        <w:rPr>
          <w:color w:val="000000"/>
          <w:szCs w:val="24"/>
          <w:lang w:eastAsia="lt-LT"/>
        </w:rPr>
        <w:t>15.3. NMPP užduočių kokybės užtikrinimo aprašą;</w:t>
      </w:r>
    </w:p>
    <w:p w:rsidR="006021D3" w:rsidRDefault="00307ECA">
      <w:pPr>
        <w:ind w:firstLine="851"/>
        <w:jc w:val="both"/>
        <w:rPr>
          <w:color w:val="000000"/>
          <w:szCs w:val="24"/>
          <w:lang w:eastAsia="lt-LT"/>
        </w:rPr>
      </w:pPr>
      <w:r>
        <w:rPr>
          <w:color w:val="000000"/>
          <w:szCs w:val="24"/>
          <w:lang w:eastAsia="lt-LT"/>
        </w:rPr>
        <w:t>15.4. NMPP vertinimo normų rinkinį atliktai NMPP užduočiai įvertinti nustatytu taškų skaičiumi (toliau – vertinimo i</w:t>
      </w:r>
      <w:r>
        <w:rPr>
          <w:color w:val="000000"/>
          <w:szCs w:val="24"/>
          <w:lang w:eastAsia="lt-LT"/>
        </w:rPr>
        <w:t>nstrukcija);</w:t>
      </w:r>
    </w:p>
    <w:p w:rsidR="006021D3" w:rsidRDefault="00307ECA">
      <w:pPr>
        <w:ind w:firstLine="851"/>
        <w:jc w:val="both"/>
        <w:rPr>
          <w:color w:val="000000"/>
          <w:szCs w:val="24"/>
          <w:lang w:eastAsia="lt-LT"/>
        </w:rPr>
      </w:pPr>
      <w:r>
        <w:rPr>
          <w:color w:val="000000"/>
          <w:szCs w:val="24"/>
          <w:lang w:eastAsia="lt-LT"/>
        </w:rPr>
        <w:t>15.5. NMPP vykdymo instrukcijas ir kitus NMPP organizuoti ir vykdyti reikalingus dokumentus;</w:t>
      </w:r>
    </w:p>
    <w:p w:rsidR="006021D3" w:rsidRDefault="00307ECA">
      <w:pPr>
        <w:ind w:firstLine="851"/>
        <w:jc w:val="both"/>
        <w:rPr>
          <w:szCs w:val="24"/>
        </w:rPr>
      </w:pPr>
      <w:r>
        <w:rPr>
          <w:szCs w:val="24"/>
          <w:lang w:eastAsia="lt-LT"/>
        </w:rPr>
        <w:t xml:space="preserve">15.6. </w:t>
      </w:r>
      <w:r>
        <w:rPr>
          <w:szCs w:val="24"/>
        </w:rPr>
        <w:t>Apraše nenumatytų ir nereglamentuotų NMPP organizavimo ir vykdymo atvejų nagrinėjimo komisijos (toliau – komisija) sudėtį ir jos darbo reglament</w:t>
      </w:r>
      <w:r>
        <w:rPr>
          <w:szCs w:val="24"/>
        </w:rPr>
        <w:t>ą. Komisija nagrinėja mokinių, mokinių tėvų (globėjų, rūpintojų), jei mokiniai yra nepilnamečiai ar mokinių mokyklų NŠA direktoriui pateiktus argumentuotus prašymus dėl mokiniams aktualių ar apraše nenumatytų, ar nereglamentuotų NMPP organizavimo ir vykdym</w:t>
      </w:r>
      <w:r>
        <w:rPr>
          <w:szCs w:val="24"/>
        </w:rPr>
        <w:t>o atvejų. NŠA siūlymu komisija taip pat sprendžia kitus apraše nenumatytus ar nereglamentuotus NMPP organizavimo ir vykdymo atvejus ir teikia siūlymus švietimo, mokslo ir sporto ministrui ir (ar) NŠA direktoriui.</w:t>
      </w:r>
      <w:r>
        <w:t xml:space="preserve"> </w:t>
      </w:r>
    </w:p>
    <w:p w:rsidR="006021D3" w:rsidRDefault="00307ECA">
      <w:pPr>
        <w:rPr>
          <w:rFonts w:eastAsia="MS Mincho"/>
          <w:i/>
          <w:iCs/>
          <w:sz w:val="20"/>
        </w:rPr>
      </w:pPr>
      <w:r>
        <w:rPr>
          <w:rFonts w:eastAsia="MS Mincho"/>
          <w:i/>
          <w:iCs/>
          <w:sz w:val="20"/>
        </w:rPr>
        <w:t>Papunkčio pakeitimai:</w:t>
      </w:r>
    </w:p>
    <w:p w:rsidR="006021D3" w:rsidRDefault="00307ECA">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6021D3" w:rsidRDefault="006021D3"/>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6021D3" w:rsidRDefault="00307ECA">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V-1210</w:t>
        </w:r>
      </w:hyperlink>
      <w:r>
        <w:rPr>
          <w:rFonts w:eastAsia="MS Mincho"/>
          <w:i/>
          <w:iCs/>
          <w:sz w:val="20"/>
        </w:rPr>
        <w:t>, 2024-10-28, paskelbta TAR 2024-10-28, i. k. 2024-18656</w:t>
      </w:r>
    </w:p>
    <w:p w:rsidR="006021D3" w:rsidRDefault="006021D3"/>
    <w:p w:rsidR="006021D3" w:rsidRDefault="00307ECA">
      <w:pPr>
        <w:tabs>
          <w:tab w:val="left" w:pos="851"/>
        </w:tabs>
        <w:ind w:firstLine="851"/>
        <w:jc w:val="both"/>
        <w:rPr>
          <w:szCs w:val="24"/>
        </w:rPr>
      </w:pPr>
      <w:r>
        <w:rPr>
          <w:szCs w:val="24"/>
        </w:rPr>
        <w:t xml:space="preserve">16. NMPP </w:t>
      </w:r>
      <w:r>
        <w:rPr>
          <w:szCs w:val="24"/>
        </w:rPr>
        <w:t>užduotys, išskyrus baltarusių, lenkų, rusų, vokiečių tautinės mažumos gimtosios kalbos ir literatūros (skaitymo), vertinimo ir vykdymo instrukcijos rengiamos lietuvių kalba. Baltarusių, lenkų, rusų, vokiečių tautinės mažumos gimtosios kalbos ir literatūros</w:t>
      </w:r>
      <w:r>
        <w:rPr>
          <w:szCs w:val="24"/>
        </w:rPr>
        <w:t xml:space="preserve"> (skaitymo) užduotys rengiamos atitinkama gimtąja kalba. Lietuvių kalba parengtos NMPP užduotys, išskyrus lietuvių kalbos ir literatūros (skaitymo) užduotis 4 ir 8 klasei, verčiamos į kitą mokyklos mokomąją kalbą (baltarusių, lenkų, rusų, vokiečių). NMPP u</w:t>
      </w:r>
      <w:r>
        <w:rPr>
          <w:szCs w:val="24"/>
        </w:rPr>
        <w:t>žduočių kokybė užtikrinama NŠA direktoriaus nustatyta tvarka.</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6021D3" w:rsidRDefault="00307ECA">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6021D3" w:rsidRDefault="006021D3"/>
    <w:p w:rsidR="006021D3" w:rsidRDefault="00307ECA">
      <w:pPr>
        <w:ind w:firstLine="851"/>
        <w:jc w:val="both"/>
        <w:rPr>
          <w:szCs w:val="24"/>
        </w:rPr>
      </w:pPr>
      <w:r>
        <w:rPr>
          <w:szCs w:val="24"/>
        </w:rPr>
        <w:t xml:space="preserve">17. </w:t>
      </w:r>
      <w:r>
        <w:rPr>
          <w:szCs w:val="24"/>
          <w:lang w:eastAsia="lt-LT"/>
        </w:rPr>
        <w:t>NMPP užduočių atlikimas yra vertinamas automatiškai.</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6021D3" w:rsidRDefault="006021D3"/>
    <w:p w:rsidR="006021D3" w:rsidRDefault="00307ECA">
      <w:pPr>
        <w:widowControl w:val="0"/>
        <w:jc w:val="center"/>
        <w:rPr>
          <w:b/>
          <w:bCs/>
          <w:szCs w:val="24"/>
        </w:rPr>
      </w:pPr>
      <w:r>
        <w:rPr>
          <w:b/>
          <w:bCs/>
          <w:color w:val="000000"/>
          <w:szCs w:val="24"/>
        </w:rPr>
        <w:t>IV S</w:t>
      </w:r>
      <w:r>
        <w:rPr>
          <w:b/>
          <w:bCs/>
          <w:szCs w:val="24"/>
        </w:rPr>
        <w:t>KYRIUS</w:t>
      </w:r>
    </w:p>
    <w:p w:rsidR="006021D3" w:rsidRDefault="00307ECA">
      <w:pPr>
        <w:widowControl w:val="0"/>
        <w:jc w:val="center"/>
        <w:rPr>
          <w:b/>
          <w:bCs/>
          <w:szCs w:val="24"/>
        </w:rPr>
      </w:pPr>
      <w:r>
        <w:rPr>
          <w:b/>
          <w:bCs/>
          <w:szCs w:val="24"/>
        </w:rPr>
        <w:t>NMPP PRITAIKYMAS</w:t>
      </w:r>
    </w:p>
    <w:p w:rsidR="006021D3" w:rsidRDefault="006021D3">
      <w:pPr>
        <w:widowControl w:val="0"/>
        <w:tabs>
          <w:tab w:val="left" w:pos="567"/>
          <w:tab w:val="left" w:pos="851"/>
          <w:tab w:val="left" w:pos="1134"/>
        </w:tabs>
        <w:ind w:firstLine="851"/>
        <w:jc w:val="both"/>
        <w:rPr>
          <w:szCs w:val="24"/>
        </w:rPr>
      </w:pPr>
    </w:p>
    <w:p w:rsidR="006021D3" w:rsidRDefault="00307ECA">
      <w:pPr>
        <w:widowControl w:val="0"/>
        <w:tabs>
          <w:tab w:val="left" w:pos="567"/>
          <w:tab w:val="left" w:pos="1134"/>
        </w:tabs>
        <w:ind w:firstLine="851"/>
        <w:jc w:val="both"/>
        <w:rPr>
          <w:color w:val="201F1E"/>
          <w:szCs w:val="24"/>
          <w:shd w:val="clear" w:color="auto" w:fill="FFFFFF"/>
        </w:rPr>
      </w:pPr>
      <w:r>
        <w:rPr>
          <w:color w:val="201F1E"/>
          <w:szCs w:val="24"/>
          <w:shd w:val="clear" w:color="auto" w:fill="FFFFFF"/>
        </w:rPr>
        <w:t>18. Mokinio, turinčio specialiųjų ugdymosi poreikių, tėvams (globėjams, rūpintojams)</w:t>
      </w:r>
      <w:r>
        <w:rPr>
          <w:color w:val="201F1E"/>
          <w:szCs w:val="24"/>
          <w:shd w:val="clear" w:color="auto" w:fill="FFFFFF"/>
        </w:rPr>
        <w:t xml:space="preserve"> raštu pateikus mokyklos vadovui prašymą ir susipažinti skirtą pedagoginės psichologinės tarnybos pažymą apie pasiekimų patikrinimo užduoties formos ir vykdymo instrukcijų pritaikymo pobūdį arba specialiųjų ugdymosi poreikių vertinimo formą, pritaikoma NMP</w:t>
      </w:r>
      <w:r>
        <w:rPr>
          <w:color w:val="201F1E"/>
          <w:szCs w:val="24"/>
          <w:shd w:val="clear" w:color="auto" w:fill="FFFFFF"/>
        </w:rPr>
        <w:t>P užduoties forma ir vykdymo instrukcijos.</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6021D3" w:rsidRDefault="00307ECA">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6021D3" w:rsidRDefault="006021D3"/>
    <w:p w:rsidR="006021D3" w:rsidRDefault="00307ECA">
      <w:pPr>
        <w:widowControl w:val="0"/>
        <w:tabs>
          <w:tab w:val="left" w:pos="567"/>
          <w:tab w:val="left" w:pos="851"/>
          <w:tab w:val="left" w:pos="1134"/>
        </w:tabs>
        <w:ind w:firstLine="851"/>
        <w:jc w:val="both"/>
        <w:rPr>
          <w:szCs w:val="24"/>
        </w:rPr>
      </w:pPr>
      <w:r>
        <w:rPr>
          <w:szCs w:val="24"/>
        </w:rPr>
        <w:t>19. Mokiniui, turinčiam sveikatos sutrikimų, patvirtintų gydytojų konsultacinės komisijos pažyma</w:t>
      </w:r>
      <w:r>
        <w:rPr>
          <w:szCs w:val="24"/>
        </w:rPr>
        <w:t xml:space="preserve"> ir jai rekomendavus, </w:t>
      </w:r>
      <w:r>
        <w:rPr>
          <w:color w:val="000000"/>
          <w:szCs w:val="24"/>
        </w:rPr>
        <w:t>m</w:t>
      </w:r>
      <w:r>
        <w:rPr>
          <w:szCs w:val="24"/>
        </w:rPr>
        <w:t xml:space="preserve">okinys nuo NMPP gali būti atleidžiamas arba jam sudaromos NMPP </w:t>
      </w:r>
      <w:r>
        <w:rPr>
          <w:szCs w:val="24"/>
        </w:rPr>
        <w:lastRenderedPageBreak/>
        <w:t>vykdymo nuotoliniu elektroniniu būdu sąlygos. Prašymą dėl NMPP vykdymo nuotoliniu elektroniniu būdu sąlygų sudarymo arba atleidimo nuo NMPP mokinio tėvai (globėjai, rūpin</w:t>
      </w:r>
      <w:r>
        <w:rPr>
          <w:szCs w:val="24"/>
        </w:rPr>
        <w:t>tojai) ir susipažinti skirtą gydytojų konsultacinės komisijos išduotą pažymą su rekomendacijomis dėl pasiekimų patikrinimo vykdymo sąlygų sudarymo, mokinio tėvai (globėjais, rūpintojai) pateikia mokyklos vadovui ar jo įgaliotam kitam mokyklos darbuotojui.</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6021D3" w:rsidRDefault="006021D3"/>
    <w:p w:rsidR="006021D3" w:rsidRDefault="00307ECA">
      <w:pPr>
        <w:widowControl w:val="0"/>
        <w:tabs>
          <w:tab w:val="left" w:pos="567"/>
          <w:tab w:val="left" w:pos="851"/>
          <w:tab w:val="left" w:pos="1134"/>
        </w:tabs>
        <w:ind w:firstLine="851"/>
        <w:jc w:val="both"/>
        <w:rPr>
          <w:szCs w:val="24"/>
        </w:rPr>
      </w:pPr>
      <w:r>
        <w:rPr>
          <w:szCs w:val="24"/>
        </w:rPr>
        <w:t>19</w:t>
      </w:r>
      <w:r>
        <w:rPr>
          <w:szCs w:val="24"/>
          <w:vertAlign w:val="superscript"/>
        </w:rPr>
        <w:t>1</w:t>
      </w:r>
      <w:r>
        <w:rPr>
          <w:szCs w:val="24"/>
        </w:rPr>
        <w:t xml:space="preserve">. Mokinys mokyklos vadovo ar jo įgalioto asmens sprendimu taip pat </w:t>
      </w:r>
      <w:r>
        <w:rPr>
          <w:szCs w:val="24"/>
        </w:rPr>
        <w:t>gali būti atleistas nuo NMPP dėl:</w:t>
      </w:r>
    </w:p>
    <w:p w:rsidR="006021D3" w:rsidRDefault="00307ECA">
      <w:pPr>
        <w:widowControl w:val="0"/>
        <w:tabs>
          <w:tab w:val="left" w:pos="567"/>
          <w:tab w:val="left" w:pos="851"/>
          <w:tab w:val="left" w:pos="1134"/>
        </w:tabs>
        <w:ind w:firstLine="851"/>
        <w:jc w:val="both"/>
        <w:rPr>
          <w:szCs w:val="24"/>
        </w:rPr>
      </w:pPr>
      <w:r>
        <w:rPr>
          <w:szCs w:val="24"/>
        </w:rPr>
        <w:t>19</w:t>
      </w:r>
      <w:r>
        <w:rPr>
          <w:szCs w:val="24"/>
          <w:vertAlign w:val="superscript"/>
        </w:rPr>
        <w:t>1</w:t>
      </w:r>
      <w:r>
        <w:rPr>
          <w:szCs w:val="24"/>
        </w:rPr>
        <w:t>.1. techninių užduočių atlikimo sistemos trikdžių NMPP atlikimo metu;</w:t>
      </w:r>
    </w:p>
    <w:p w:rsidR="006021D3" w:rsidRDefault="00307ECA">
      <w:pPr>
        <w:widowControl w:val="0"/>
        <w:tabs>
          <w:tab w:val="left" w:pos="567"/>
          <w:tab w:val="left" w:pos="851"/>
          <w:tab w:val="left" w:pos="1134"/>
        </w:tabs>
        <w:ind w:firstLine="851"/>
        <w:jc w:val="both"/>
        <w:rPr>
          <w:szCs w:val="24"/>
        </w:rPr>
      </w:pPr>
      <w:r>
        <w:rPr>
          <w:szCs w:val="24"/>
        </w:rPr>
        <w:t>19</w:t>
      </w:r>
      <w:r>
        <w:rPr>
          <w:szCs w:val="24"/>
          <w:vertAlign w:val="superscript"/>
        </w:rPr>
        <w:t>1</w:t>
      </w:r>
      <w:r>
        <w:rPr>
          <w:szCs w:val="24"/>
        </w:rPr>
        <w:t>.2. kitų svarbių priežasčių (pvz., ligos, pareigos izoliuotis, ekstremalios situacijos, ekstremalaus įvykio ar įvykio (ekstremali temperatūra, gai</w:t>
      </w:r>
      <w:r>
        <w:rPr>
          <w:szCs w:val="24"/>
        </w:rPr>
        <w:t>sras, potvynis, pūga ir kt.), keliančio pavojų mokinių sveikatai ir gyvybei ar kitų aplinkybių). Jei priežastys yra individualios, tai mokinio tėvai (globėjai, rūpintojai) ne vėliau kaip kitą darbo dieną po NMPP mokyklos vadovui ar jo įgaliotam kitam mokyk</w:t>
      </w:r>
      <w:r>
        <w:rPr>
          <w:szCs w:val="24"/>
        </w:rPr>
        <w:t>los darbuotojui turi pateikti prašymą dėl atleidimo nuo dalyvavimo NMPP. Jei priežastys susijusios su mokyklos veikla, tai mokinio tėvų (globėjų, rūpintojų) prašymai nėra teikiami, mokiniai nuo dalyvavimo NMPP atleidžiami mokyklos vadovo ar jo įgalioto asm</w:t>
      </w:r>
      <w:r>
        <w:rPr>
          <w:szCs w:val="24"/>
        </w:rPr>
        <w:t xml:space="preserve">ens įsakymu, su jo turiniu raštu nedelsiant supažindinant mokinių tėvus (globėjus, rūpintojus). Per 3 darbo dienas nuo NMPP vykdymo dienos mokykla atleistiems nuo NMPP mokiniams </w:t>
      </w:r>
      <w:r>
        <w:rPr>
          <w:szCs w:val="24"/>
          <w:lang w:eastAsia="lt-LT"/>
        </w:rPr>
        <w:t>Nacionalinių egzaminų centralizuotoje informacinėje sistemoje NECIS</w:t>
      </w:r>
      <w:r>
        <w:rPr>
          <w:szCs w:val="24"/>
        </w:rPr>
        <w:t xml:space="preserve"> (toliau – </w:t>
      </w:r>
      <w:r>
        <w:rPr>
          <w:szCs w:val="24"/>
        </w:rPr>
        <w:t>NECIS sistema) pažymi „Atleistas“;</w:t>
      </w:r>
    </w:p>
    <w:p w:rsidR="006021D3" w:rsidRDefault="00307ECA">
      <w:pPr>
        <w:ind w:firstLine="851"/>
        <w:jc w:val="both"/>
        <w:textAlignment w:val="baseline"/>
      </w:pPr>
      <w:r>
        <w:rPr>
          <w:szCs w:val="24"/>
          <w:lang w:eastAsia="lt-LT"/>
        </w:rPr>
        <w:t>19</w:t>
      </w:r>
      <w:r>
        <w:rPr>
          <w:szCs w:val="24"/>
          <w:vertAlign w:val="superscript"/>
          <w:lang w:eastAsia="lt-LT"/>
        </w:rPr>
        <w:t>1</w:t>
      </w:r>
      <w:r>
        <w:rPr>
          <w:szCs w:val="24"/>
          <w:lang w:eastAsia="lt-LT"/>
        </w:rPr>
        <w:t>.3. kai asmuo Lietuvos Respublikoje ar užsienio valstybėje baigė užsienio valstybės ar tarptautinės organizacijos pradinio ugdymo programą ar jos dalį arba pagrindinio ugdymo dalį ir tęsia mokymąsi Lietuvos Respublikoj</w:t>
      </w:r>
      <w:r>
        <w:rPr>
          <w:szCs w:val="24"/>
          <w:lang w:eastAsia="lt-LT"/>
        </w:rPr>
        <w:t>e pagal pradinio ugdymo ar pagrindinio ugdymo programą jau po įvykusių NMPP.</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V-926</w:t>
        </w:r>
      </w:hyperlink>
      <w:r>
        <w:rPr>
          <w:rFonts w:eastAsia="MS Mincho"/>
          <w:i/>
          <w:iCs/>
          <w:sz w:val="20"/>
        </w:rPr>
        <w:t>, 2025-09-08, paskelbta TAR 2025-09-08, i. k. 2025-1</w:t>
      </w:r>
      <w:r>
        <w:rPr>
          <w:rFonts w:eastAsia="MS Mincho"/>
          <w:i/>
          <w:iCs/>
          <w:sz w:val="20"/>
        </w:rPr>
        <w:t>5121</w:t>
      </w:r>
    </w:p>
    <w:p w:rsidR="006021D3" w:rsidRDefault="006021D3"/>
    <w:p w:rsidR="006021D3" w:rsidRDefault="00307ECA">
      <w:pPr>
        <w:widowControl w:val="0"/>
        <w:tabs>
          <w:tab w:val="left" w:pos="567"/>
          <w:tab w:val="left" w:pos="851"/>
          <w:tab w:val="left" w:pos="1276"/>
        </w:tabs>
        <w:ind w:firstLine="851"/>
        <w:jc w:val="both"/>
        <w:rPr>
          <w:szCs w:val="24"/>
          <w:shd w:val="clear" w:color="auto" w:fill="FFFFFF"/>
        </w:rPr>
      </w:pPr>
      <w:r>
        <w:rPr>
          <w:szCs w:val="24"/>
          <w:shd w:val="clear" w:color="auto" w:fill="FFFFFF"/>
        </w:rPr>
        <w:t>20. Mokyklos vadovas, remdamasis pateiktais dokumentais, atsižvelgęs į mokinio specialiuosius ugdymosi poreikius ar sveikatos sutrikimus, iki einamųjų metų gruodžio 15 d. priima sprendimą dėl:</w:t>
      </w:r>
    </w:p>
    <w:p w:rsidR="006021D3" w:rsidRDefault="00307ECA">
      <w:pPr>
        <w:widowControl w:val="0"/>
        <w:tabs>
          <w:tab w:val="left" w:pos="567"/>
          <w:tab w:val="left" w:pos="851"/>
          <w:tab w:val="left" w:pos="1276"/>
        </w:tabs>
        <w:ind w:firstLine="851"/>
        <w:jc w:val="both"/>
        <w:rPr>
          <w:szCs w:val="24"/>
          <w:shd w:val="clear" w:color="auto" w:fill="FFFFFF"/>
        </w:rPr>
      </w:pPr>
      <w:r>
        <w:rPr>
          <w:szCs w:val="24"/>
          <w:shd w:val="clear" w:color="auto" w:fill="FFFFFF"/>
        </w:rPr>
        <w:t>20.1. NMPP vykdymo instrukcijos pritaikymo;</w:t>
      </w:r>
    </w:p>
    <w:p w:rsidR="006021D3" w:rsidRDefault="00307ECA">
      <w:pPr>
        <w:widowControl w:val="0"/>
        <w:tabs>
          <w:tab w:val="left" w:pos="567"/>
          <w:tab w:val="left" w:pos="851"/>
          <w:tab w:val="left" w:pos="1276"/>
        </w:tabs>
        <w:ind w:firstLine="851"/>
        <w:jc w:val="both"/>
        <w:rPr>
          <w:strike/>
          <w:szCs w:val="24"/>
          <w:shd w:val="clear" w:color="auto" w:fill="FFFFFF"/>
        </w:rPr>
      </w:pPr>
      <w:r>
        <w:rPr>
          <w:szCs w:val="24"/>
          <w:shd w:val="clear" w:color="auto" w:fill="FFFFFF"/>
        </w:rPr>
        <w:t>20.2</w:t>
      </w:r>
      <w:r>
        <w:rPr>
          <w:szCs w:val="24"/>
          <w:shd w:val="clear" w:color="auto" w:fill="FFFFFF"/>
        </w:rPr>
        <w:t xml:space="preserve">. NMPP užduoties formos pritaikymo; </w:t>
      </w:r>
    </w:p>
    <w:p w:rsidR="006021D3" w:rsidRDefault="00307ECA">
      <w:pPr>
        <w:widowControl w:val="0"/>
        <w:tabs>
          <w:tab w:val="left" w:pos="567"/>
          <w:tab w:val="left" w:pos="851"/>
          <w:tab w:val="left" w:pos="1276"/>
        </w:tabs>
        <w:ind w:firstLine="851"/>
        <w:jc w:val="both"/>
        <w:rPr>
          <w:szCs w:val="24"/>
          <w:shd w:val="clear" w:color="auto" w:fill="FFFFFF"/>
        </w:rPr>
      </w:pPr>
      <w:r>
        <w:rPr>
          <w:szCs w:val="24"/>
          <w:shd w:val="clear" w:color="auto" w:fill="FFFFFF"/>
        </w:rPr>
        <w:t>20.3. NMPP vykdymo sąlygų sudarymo;</w:t>
      </w:r>
    </w:p>
    <w:p w:rsidR="006021D3" w:rsidRDefault="00307ECA">
      <w:pPr>
        <w:widowControl w:val="0"/>
        <w:tabs>
          <w:tab w:val="left" w:pos="567"/>
          <w:tab w:val="left" w:pos="851"/>
          <w:tab w:val="left" w:pos="1276"/>
        </w:tabs>
        <w:ind w:firstLine="851"/>
        <w:jc w:val="both"/>
        <w:rPr>
          <w:b/>
          <w:bCs/>
          <w:szCs w:val="24"/>
        </w:rPr>
      </w:pPr>
      <w:r>
        <w:rPr>
          <w:szCs w:val="24"/>
          <w:shd w:val="clear" w:color="auto" w:fill="FFFFFF"/>
        </w:rPr>
        <w:t>20.4. atleidimo nuo NMPP.</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V-1142</w:t>
        </w:r>
      </w:hyperlink>
      <w:r>
        <w:rPr>
          <w:rFonts w:eastAsia="MS Mincho"/>
          <w:i/>
          <w:iCs/>
          <w:sz w:val="20"/>
        </w:rPr>
        <w:t>, 2024-10-10, paskelbta TAR 2</w:t>
      </w:r>
      <w:r>
        <w:rPr>
          <w:rFonts w:eastAsia="MS Mincho"/>
          <w:i/>
          <w:iCs/>
          <w:sz w:val="20"/>
        </w:rPr>
        <w:t>024-10-11, i. k. 2024-17817</w:t>
      </w:r>
    </w:p>
    <w:p w:rsidR="006021D3" w:rsidRDefault="00307ECA">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6021D3" w:rsidRDefault="006021D3"/>
    <w:p w:rsidR="006021D3" w:rsidRDefault="00307ECA">
      <w:pPr>
        <w:widowControl w:val="0"/>
        <w:tabs>
          <w:tab w:val="left" w:pos="567"/>
          <w:tab w:val="left" w:pos="851"/>
          <w:tab w:val="left" w:pos="1276"/>
        </w:tabs>
        <w:ind w:firstLine="851"/>
        <w:jc w:val="both"/>
        <w:rPr>
          <w:b/>
          <w:bCs/>
          <w:szCs w:val="24"/>
        </w:rPr>
      </w:pPr>
      <w:r>
        <w:rPr>
          <w:szCs w:val="24"/>
          <w:shd w:val="clear" w:color="auto" w:fill="FFFFFF"/>
        </w:rPr>
        <w:t>20</w:t>
      </w:r>
      <w:r>
        <w:rPr>
          <w:szCs w:val="24"/>
          <w:shd w:val="clear" w:color="auto" w:fill="FFFFFF"/>
          <w:vertAlign w:val="superscript"/>
        </w:rPr>
        <w:t>1</w:t>
      </w:r>
      <w:r>
        <w:rPr>
          <w:szCs w:val="24"/>
          <w:shd w:val="clear" w:color="auto" w:fill="FFFFFF"/>
        </w:rPr>
        <w:t>.</w:t>
      </w:r>
      <w:r>
        <w:rPr>
          <w:color w:val="000000"/>
          <w:szCs w:val="24"/>
          <w:bdr w:val="none" w:sz="0" w:space="0" w:color="auto" w:frame="1"/>
          <w:shd w:val="clear" w:color="auto" w:fill="FFFFFF"/>
        </w:rPr>
        <w:t xml:space="preserve"> NŠA, vadovaudamasi Nacionalinių mokinių pasiekimų, pagrind</w:t>
      </w:r>
      <w:r>
        <w:rPr>
          <w:color w:val="000000"/>
          <w:szCs w:val="24"/>
          <w:bdr w:val="none" w:sz="0" w:space="0" w:color="auto" w:frame="1"/>
          <w:shd w:val="clear" w:color="auto" w:fill="FFFFFF"/>
        </w:rPr>
        <w:t>inio ugdymo pasiekimų patikrinimų ir valstybinių brandos egzaminų pritaikymo mokiniams, turintiems specialiųjų ugdymosi poreikių, tvarkos aprašu, patvirtintu Lietuvos Respublikos švietimo, mokslo ir sporto ministro 2024 m. lapkričio 29 d. įsakymu Nr. V-134</w:t>
      </w:r>
      <w:r>
        <w:rPr>
          <w:color w:val="000000"/>
          <w:szCs w:val="24"/>
          <w:bdr w:val="none" w:sz="0" w:space="0" w:color="auto" w:frame="1"/>
          <w:shd w:val="clear" w:color="auto" w:fill="FFFFFF"/>
        </w:rPr>
        <w:t>5 „Dėl Nacionalinių mokinių pasiekimų, pagrindinio ugdymo pasiekimų patikrinimų ir valstybinių brandos egzaminų pritaikymo mokiniams, turintiems specialiųjų ugdymosi poreikių, tvarkos aprašo patvirtinimo“, iki einamųjų metų sausio 24 d. mokiniui, turinčiam</w:t>
      </w:r>
      <w:r>
        <w:rPr>
          <w:color w:val="000000"/>
          <w:szCs w:val="24"/>
          <w:bdr w:val="none" w:sz="0" w:space="0" w:color="auto" w:frame="1"/>
          <w:shd w:val="clear" w:color="auto" w:fill="FFFFFF"/>
        </w:rPr>
        <w:t xml:space="preserve"> įvairiapusių raidos sutrikimų, NECIS sistemoje pažymi NMPP užduočiai skirto laiko pratęsimą 50 procentų.</w:t>
      </w:r>
      <w:r>
        <w:t xml:space="preserve"> </w:t>
      </w:r>
    </w:p>
    <w:p w:rsidR="006021D3" w:rsidRDefault="00307ECA">
      <w:pPr>
        <w:rPr>
          <w:rFonts w:eastAsia="MS Mincho"/>
          <w:i/>
          <w:iCs/>
          <w:sz w:val="20"/>
        </w:rPr>
      </w:pPr>
      <w:r>
        <w:rPr>
          <w:rFonts w:eastAsia="MS Mincho"/>
          <w:i/>
          <w:iCs/>
          <w:sz w:val="20"/>
        </w:rPr>
        <w:t>Papildyta punktu:</w:t>
      </w:r>
    </w:p>
    <w:p w:rsidR="006021D3" w:rsidRDefault="00307ECA">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V-12</w:t>
        </w:r>
      </w:hyperlink>
      <w:r>
        <w:rPr>
          <w:rFonts w:eastAsia="MS Mincho"/>
          <w:i/>
          <w:iCs/>
          <w:sz w:val="20"/>
        </w:rPr>
        <w:t>, 2026-01-09, paskelbta T</w:t>
      </w:r>
      <w:r>
        <w:rPr>
          <w:rFonts w:eastAsia="MS Mincho"/>
          <w:i/>
          <w:iCs/>
          <w:sz w:val="20"/>
        </w:rPr>
        <w:t>AR 2026-01-09, i. k. 2026-00287</w:t>
      </w:r>
    </w:p>
    <w:p w:rsidR="006021D3" w:rsidRDefault="006021D3"/>
    <w:p w:rsidR="006021D3" w:rsidRDefault="00307ECA">
      <w:pPr>
        <w:widowControl w:val="0"/>
        <w:jc w:val="center"/>
        <w:rPr>
          <w:b/>
          <w:bCs/>
          <w:szCs w:val="24"/>
        </w:rPr>
      </w:pPr>
      <w:r>
        <w:rPr>
          <w:b/>
          <w:bCs/>
          <w:szCs w:val="24"/>
        </w:rPr>
        <w:t>V SKYRIUS</w:t>
      </w:r>
    </w:p>
    <w:p w:rsidR="006021D3" w:rsidRDefault="00307ECA">
      <w:pPr>
        <w:widowControl w:val="0"/>
        <w:jc w:val="center"/>
        <w:rPr>
          <w:szCs w:val="24"/>
        </w:rPr>
      </w:pPr>
      <w:r>
        <w:rPr>
          <w:b/>
          <w:bCs/>
          <w:szCs w:val="24"/>
        </w:rPr>
        <w:lastRenderedPageBreak/>
        <w:t>MOKINIŲ REGISTRAVIMAS IR INFORMACIJOS PATEIKIMAS</w:t>
      </w:r>
    </w:p>
    <w:p w:rsidR="006021D3" w:rsidRDefault="006021D3">
      <w:pPr>
        <w:widowControl w:val="0"/>
        <w:tabs>
          <w:tab w:val="left" w:pos="567"/>
        </w:tabs>
        <w:rPr>
          <w:szCs w:val="24"/>
        </w:rPr>
      </w:pPr>
    </w:p>
    <w:p w:rsidR="006021D3" w:rsidRDefault="00307ECA">
      <w:pPr>
        <w:widowControl w:val="0"/>
        <w:tabs>
          <w:tab w:val="left" w:pos="567"/>
          <w:tab w:val="left" w:pos="851"/>
          <w:tab w:val="left" w:pos="1276"/>
        </w:tabs>
        <w:ind w:firstLine="851"/>
        <w:jc w:val="both"/>
        <w:rPr>
          <w:szCs w:val="24"/>
        </w:rPr>
      </w:pPr>
      <w:r>
        <w:rPr>
          <w:szCs w:val="24"/>
        </w:rPr>
        <w:t xml:space="preserve">21. NŠA iki einamųjų metų spalio 31 d. parengia darbui Mokinių registrą ir NECIS sistemą, informuoja savivaldybių administracijų švietimo padalinius ir mokyklas </w:t>
      </w:r>
      <w:r>
        <w:rPr>
          <w:szCs w:val="24"/>
        </w:rPr>
        <w:t>apie prisijungimo prie šios sistemos tvarką.</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6021D3" w:rsidRDefault="006021D3"/>
    <w:p w:rsidR="006021D3" w:rsidRDefault="00307ECA">
      <w:pPr>
        <w:widowControl w:val="0"/>
        <w:tabs>
          <w:tab w:val="left" w:pos="567"/>
          <w:tab w:val="left" w:pos="851"/>
          <w:tab w:val="left" w:pos="1276"/>
        </w:tabs>
        <w:ind w:firstLine="851"/>
        <w:jc w:val="both"/>
        <w:rPr>
          <w:szCs w:val="24"/>
        </w:rPr>
      </w:pPr>
      <w:r>
        <w:rPr>
          <w:szCs w:val="24"/>
        </w:rPr>
        <w:t>22. Mokykla:</w:t>
      </w:r>
    </w:p>
    <w:p w:rsidR="006021D3" w:rsidRDefault="00307ECA">
      <w:pPr>
        <w:widowControl w:val="0"/>
        <w:tabs>
          <w:tab w:val="left" w:pos="567"/>
          <w:tab w:val="left" w:pos="851"/>
          <w:tab w:val="left" w:pos="1418"/>
          <w:tab w:val="left" w:pos="1560"/>
        </w:tabs>
        <w:ind w:firstLine="851"/>
        <w:jc w:val="both"/>
        <w:rPr>
          <w:szCs w:val="24"/>
        </w:rPr>
      </w:pPr>
      <w:r>
        <w:rPr>
          <w:szCs w:val="24"/>
        </w:rPr>
        <w:t>22.1. iki ein</w:t>
      </w:r>
      <w:r>
        <w:rPr>
          <w:szCs w:val="24"/>
        </w:rPr>
        <w:t>amųjų metų spalio 31 d. NECIS sistemoje įregistruoja atsakingą už duomenų perdavimą asmenį (toliau – atsakingas asmuo);</w:t>
      </w:r>
    </w:p>
    <w:p w:rsidR="006021D3" w:rsidRDefault="00307ECA">
      <w:pPr>
        <w:widowControl w:val="0"/>
        <w:tabs>
          <w:tab w:val="left" w:pos="567"/>
          <w:tab w:val="left" w:pos="851"/>
          <w:tab w:val="left" w:pos="1418"/>
          <w:tab w:val="left" w:pos="1560"/>
        </w:tabs>
        <w:ind w:firstLine="851"/>
        <w:jc w:val="both"/>
        <w:rPr>
          <w:szCs w:val="24"/>
        </w:rPr>
      </w:pPr>
      <w:r>
        <w:rPr>
          <w:szCs w:val="24"/>
        </w:rPr>
        <w:t>22.2. iki einamųjų metų gruodžio 15 d. Mokinių registre pažymi mokinius, kurie nedalyvaus NMPP. Po nurodyto termino Mokinių registre paž</w:t>
      </w:r>
      <w:r>
        <w:rPr>
          <w:szCs w:val="24"/>
        </w:rPr>
        <w:t>ymėti mokiniai į NMPP dalyvių sąrašus neįrašomi ir iš sąrašų nebraukiami;</w:t>
      </w:r>
    </w:p>
    <w:p w:rsidR="006021D3" w:rsidRDefault="00307ECA">
      <w:pPr>
        <w:widowControl w:val="0"/>
        <w:tabs>
          <w:tab w:val="left" w:pos="567"/>
          <w:tab w:val="left" w:pos="851"/>
          <w:tab w:val="left" w:pos="1418"/>
          <w:tab w:val="left" w:pos="1560"/>
        </w:tabs>
        <w:ind w:firstLine="851"/>
        <w:jc w:val="both"/>
        <w:rPr>
          <w:szCs w:val="24"/>
        </w:rPr>
      </w:pPr>
      <w:r>
        <w:rPr>
          <w:szCs w:val="24"/>
        </w:rPr>
        <w:t>22.3. iki einamųjų metų sausio 10 d. NECIS sistemoje patikrina NMPP dalyvių sąrašus ir pagal aprašo 20 punktą NECIS sistemos nurodytoje vietoje pažymi pritaikymus mokiniams, turintie</w:t>
      </w:r>
      <w:r>
        <w:rPr>
          <w:szCs w:val="24"/>
        </w:rPr>
        <w:t xml:space="preserve">ms specialiųjų ugdymosi poreikių; </w:t>
      </w:r>
    </w:p>
    <w:p w:rsidR="006021D3" w:rsidRDefault="00307ECA">
      <w:pPr>
        <w:ind w:firstLine="851"/>
        <w:jc w:val="both"/>
        <w:rPr>
          <w:color w:val="000000"/>
          <w:szCs w:val="24"/>
        </w:rPr>
      </w:pPr>
      <w:r>
        <w:rPr>
          <w:szCs w:val="24"/>
        </w:rPr>
        <w:t xml:space="preserve">22.4. iki einamųjų metų sausio 24 d. NECIS sistemoje suskirsto mokinius į protokolus. NMPP vykdymo protokole nurodoma ne didesnė nei 15 mokinių grupė.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6021D3" w:rsidRDefault="00307ECA">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V-926</w:t>
        </w:r>
      </w:hyperlink>
      <w:r>
        <w:rPr>
          <w:rFonts w:eastAsia="MS Mincho"/>
          <w:i/>
          <w:iCs/>
          <w:sz w:val="20"/>
        </w:rPr>
        <w:t>, 2025-09-08, paskelbta TAR 2025-0</w:t>
      </w:r>
      <w:r>
        <w:rPr>
          <w:rFonts w:eastAsia="MS Mincho"/>
          <w:i/>
          <w:iCs/>
          <w:sz w:val="20"/>
        </w:rPr>
        <w:t>9-08, i. k. 2025-15121</w:t>
      </w:r>
    </w:p>
    <w:p w:rsidR="006021D3" w:rsidRDefault="006021D3"/>
    <w:p w:rsidR="006021D3" w:rsidRDefault="00307ECA">
      <w:pPr>
        <w:ind w:firstLine="851"/>
        <w:jc w:val="both"/>
        <w:rPr>
          <w:color w:val="000000"/>
          <w:szCs w:val="24"/>
        </w:rPr>
      </w:pPr>
      <w:r>
        <w:rPr>
          <w:szCs w:val="24"/>
        </w:rPr>
        <w:t xml:space="preserve">23. Pasibaigus mokinių, kurie nedalyvaus NMPP, žymėjimui Mokinių registre, NŠA iki einamųjų metų gruodžio 20 d. perkelia mokinių, dalyvausiančių NMPP, duomenis (įskaitant asmens duomenis) į NECIS sistemą.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6021D3" w:rsidRDefault="00307ECA">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6021D3" w:rsidRDefault="006021D3"/>
    <w:p w:rsidR="006021D3" w:rsidRDefault="00307ECA">
      <w:pPr>
        <w:ind w:firstLine="851"/>
        <w:jc w:val="both"/>
        <w:rPr>
          <w:color w:val="000000"/>
          <w:szCs w:val="24"/>
        </w:rPr>
      </w:pPr>
      <w:r>
        <w:rPr>
          <w:szCs w:val="24"/>
        </w:rPr>
        <w:t>24. Ne vėliau kaip prieš 5 darbo dienas iki NMPP vykdymo dienos NECIS sistemoje mokykloms paskelbiami vardiniai mokinių sąrašai su priskirtais vardiniais prisijungimų prie elektroninės test</w:t>
      </w:r>
      <w:r>
        <w:rPr>
          <w:szCs w:val="24"/>
        </w:rPr>
        <w:t xml:space="preserve">avimo sistemos duomenimis </w:t>
      </w:r>
      <w:r>
        <w:rPr>
          <w:szCs w:val="24"/>
          <w:bdr w:val="none" w:sz="0" w:space="0" w:color="auto" w:frame="1"/>
          <w:shd w:val="clear" w:color="auto" w:fill="FFFFFF"/>
          <w:lang w:eastAsia="lt-LT"/>
        </w:rPr>
        <w:t>(prisijungimo adresas, vardai ir slaptažodžiai)</w:t>
      </w:r>
      <w:r>
        <w:rPr>
          <w:szCs w:val="24"/>
        </w:rP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V-1444</w:t>
        </w:r>
      </w:hyperlink>
      <w:r>
        <w:rPr>
          <w:rFonts w:eastAsia="MS Mincho"/>
          <w:i/>
          <w:iCs/>
          <w:sz w:val="20"/>
        </w:rPr>
        <w:t xml:space="preserve">, 2023-11-10, paskelbta TAR 2023-11-10, i. k. </w:t>
      </w:r>
      <w:r>
        <w:rPr>
          <w:rFonts w:eastAsia="MS Mincho"/>
          <w:i/>
          <w:iCs/>
          <w:sz w:val="20"/>
        </w:rPr>
        <w:t>2023-21814</w:t>
      </w:r>
    </w:p>
    <w:p w:rsidR="006021D3" w:rsidRDefault="00307ECA">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6021D3" w:rsidRDefault="006021D3"/>
    <w:p w:rsidR="006021D3" w:rsidRDefault="00307ECA">
      <w:pPr>
        <w:tabs>
          <w:tab w:val="left" w:pos="1276"/>
        </w:tabs>
        <w:ind w:firstLine="851"/>
        <w:jc w:val="both"/>
        <w:rPr>
          <w:color w:val="000000"/>
          <w:szCs w:val="24"/>
        </w:rPr>
      </w:pPr>
      <w:r>
        <w:rPr>
          <w:szCs w:val="24"/>
          <w:lang w:eastAsia="lt-LT"/>
        </w:rPr>
        <w:t>25.</w:t>
      </w:r>
      <w:r>
        <w:rPr>
          <w:color w:val="000000"/>
          <w:szCs w:val="24"/>
        </w:rPr>
        <w:t xml:space="preserve"> Mokykloje atsakingas asmuo iš NECIS sistemos išspausdina NMPP kiekvienos gru</w:t>
      </w:r>
      <w:r>
        <w:rPr>
          <w:color w:val="000000"/>
          <w:szCs w:val="24"/>
        </w:rPr>
        <w:t>pės vykdymo protokolus ir grupių vardinius mokinių sąrašus su mokiniams priskirtais prisijungimo duomenimis (prisijungimo adresu, vardais ir slaptažodžiais).</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6021D3" w:rsidRDefault="00307ECA">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6021D3" w:rsidRDefault="006021D3"/>
    <w:p w:rsidR="006021D3" w:rsidRDefault="00307ECA">
      <w:pPr>
        <w:ind w:firstLine="851"/>
        <w:jc w:val="both"/>
        <w:rPr>
          <w:b/>
          <w:bCs/>
          <w:szCs w:val="24"/>
        </w:rPr>
      </w:pPr>
      <w:r>
        <w:rPr>
          <w:szCs w:val="24"/>
          <w:lang w:eastAsia="lt-LT"/>
        </w:rPr>
        <w:t>26.</w:t>
      </w:r>
      <w:r>
        <w:rPr>
          <w:szCs w:val="24"/>
          <w:lang w:eastAsia="lt-LT"/>
        </w:rPr>
        <w:t xml:space="preserve"> NMPP vykdymo instrukcijos ir kiti NMPP vykdyti reikalingi dokumentai pateikiami </w:t>
      </w:r>
      <w:r>
        <w:rPr>
          <w:szCs w:val="24"/>
        </w:rPr>
        <w:t xml:space="preserve">NECIS </w:t>
      </w:r>
      <w:r>
        <w:rPr>
          <w:szCs w:val="24"/>
          <w:lang w:eastAsia="lt-LT"/>
        </w:rPr>
        <w:t xml:space="preserve">sistemoje </w:t>
      </w:r>
      <w:r>
        <w:rPr>
          <w:szCs w:val="24"/>
        </w:rPr>
        <w:t>ir NŠA</w:t>
      </w:r>
      <w:r>
        <w:rPr>
          <w:szCs w:val="24"/>
          <w:lang w:eastAsia="lt-LT"/>
        </w:rPr>
        <w:t xml:space="preserve"> interneto svetainėje ne vėliau kaip iki einamųjų metų gruodžio 15 d.</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6021D3" w:rsidRDefault="00307ECA">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V-926</w:t>
        </w:r>
      </w:hyperlink>
      <w:r>
        <w:rPr>
          <w:rFonts w:eastAsia="MS Mincho"/>
          <w:i/>
          <w:iCs/>
          <w:sz w:val="20"/>
        </w:rPr>
        <w:t xml:space="preserve">, 2025-09-08, paskelbta TAR 2025-09-08, i. k. </w:t>
      </w:r>
      <w:r>
        <w:rPr>
          <w:rFonts w:eastAsia="MS Mincho"/>
          <w:i/>
          <w:iCs/>
          <w:sz w:val="20"/>
        </w:rPr>
        <w:t>2025-15121</w:t>
      </w:r>
    </w:p>
    <w:p w:rsidR="006021D3" w:rsidRDefault="006021D3"/>
    <w:p w:rsidR="006021D3" w:rsidRDefault="00307ECA">
      <w:pPr>
        <w:ind w:firstLine="567"/>
        <w:jc w:val="center"/>
        <w:rPr>
          <w:b/>
          <w:bCs/>
          <w:color w:val="000000"/>
          <w:szCs w:val="24"/>
          <w:lang w:eastAsia="lt-LT"/>
        </w:rPr>
      </w:pPr>
      <w:r>
        <w:rPr>
          <w:b/>
          <w:bCs/>
          <w:color w:val="000000"/>
          <w:szCs w:val="24"/>
          <w:lang w:eastAsia="lt-LT"/>
        </w:rPr>
        <w:t>VI SKYRIUS</w:t>
      </w:r>
    </w:p>
    <w:p w:rsidR="006021D3" w:rsidRDefault="00307ECA">
      <w:pPr>
        <w:ind w:firstLine="567"/>
        <w:jc w:val="center"/>
        <w:rPr>
          <w:b/>
          <w:bCs/>
          <w:szCs w:val="24"/>
          <w:lang w:eastAsia="lt-LT"/>
        </w:rPr>
      </w:pPr>
      <w:r>
        <w:rPr>
          <w:b/>
          <w:bCs/>
          <w:szCs w:val="24"/>
          <w:lang w:eastAsia="lt-LT"/>
        </w:rPr>
        <w:t>NMPP ORGANIZAVIMO IR VYKDYMO KOORDINAVIMAS, PRIEŽIŪRA IR ATSAKOMYBĖ</w:t>
      </w:r>
    </w:p>
    <w:p w:rsidR="006021D3" w:rsidRDefault="006021D3">
      <w:pPr>
        <w:ind w:firstLine="567"/>
        <w:jc w:val="both"/>
        <w:rPr>
          <w:szCs w:val="24"/>
          <w:lang w:eastAsia="lt-LT"/>
        </w:rPr>
      </w:pPr>
    </w:p>
    <w:p w:rsidR="006021D3" w:rsidRDefault="00307ECA">
      <w:pPr>
        <w:ind w:firstLine="851"/>
        <w:jc w:val="both"/>
        <w:rPr>
          <w:iCs/>
          <w:szCs w:val="24"/>
        </w:rPr>
      </w:pPr>
      <w:r>
        <w:rPr>
          <w:iCs/>
          <w:szCs w:val="24"/>
        </w:rPr>
        <w:t xml:space="preserve">27. </w:t>
      </w:r>
      <w:r>
        <w:rPr>
          <w:szCs w:val="24"/>
        </w:rPr>
        <w:t>NMPP organizavimui ir vykdymui koordinuoti savivaldybės administracijos švietimo padalinyje iki einamųjų metų spalio 31 d. skiriamas atsakingas specialistas. Pa</w:t>
      </w:r>
      <w:r>
        <w:rPr>
          <w:szCs w:val="24"/>
        </w:rPr>
        <w:t xml:space="preserve">skyrimo metu šis asmuo pasirašytinai supažindinamas su aprašu, </w:t>
      </w:r>
      <w:r>
        <w:rPr>
          <w:szCs w:val="24"/>
          <w:shd w:val="clear" w:color="auto" w:fill="FFFFFF"/>
        </w:rPr>
        <w:t xml:space="preserve">2016 m. balandžio 27 d. Europos Parlamento ir Tarybos reglamentu </w:t>
      </w:r>
      <w:hyperlink r:id="rId47" w:tgtFrame="_blank" w:history="1">
        <w:r>
          <w:rPr>
            <w:color w:val="0000FF" w:themeColor="hyperlink"/>
            <w:szCs w:val="24"/>
            <w:u w:val="single"/>
            <w:shd w:val="clear" w:color="auto" w:fill="FFFFFF"/>
          </w:rPr>
          <w:t>(ES) 2016/679</w:t>
        </w:r>
      </w:hyperlink>
      <w:r>
        <w:rPr>
          <w:szCs w:val="24"/>
          <w:shd w:val="clear" w:color="auto" w:fill="FFFFFF"/>
        </w:rPr>
        <w:t xml:space="preserve"> dėl fiz</w:t>
      </w:r>
      <w:r>
        <w:rPr>
          <w:szCs w:val="24"/>
          <w:shd w:val="clear" w:color="auto" w:fill="FFFFFF"/>
        </w:rPr>
        <w:t xml:space="preserve">inių asmenų apsaugos tvarkant asmens duomenis ir dėl laisvo tokių duomenų judėjimo ir kuriuo panaikinta Direktyva </w:t>
      </w:r>
      <w:hyperlink r:id="rId48" w:tgtFrame="_blank" w:history="1">
        <w:r>
          <w:rPr>
            <w:color w:val="0000FF" w:themeColor="hyperlink"/>
            <w:szCs w:val="24"/>
            <w:u w:val="single"/>
            <w:shd w:val="clear" w:color="auto" w:fill="FFFFFF"/>
          </w:rPr>
          <w:t>95/46/EB</w:t>
        </w:r>
      </w:hyperlink>
      <w:r>
        <w:rPr>
          <w:szCs w:val="24"/>
          <w:shd w:val="clear" w:color="auto" w:fill="FFFFFF"/>
        </w:rPr>
        <w:t xml:space="preserve"> (toliau – Bendrasis duomen</w:t>
      </w:r>
      <w:r>
        <w:rPr>
          <w:szCs w:val="24"/>
          <w:shd w:val="clear" w:color="auto" w:fill="FFFFFF"/>
        </w:rPr>
        <w:t xml:space="preserve">ų apsaugos reglamentas) ir </w:t>
      </w:r>
      <w:r>
        <w:rPr>
          <w:szCs w:val="24"/>
        </w:rPr>
        <w:t>Lietuvos Respublikos asmens duomenų teisinės apsaugos įstatymo reikalavimais.</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V-926</w:t>
        </w:r>
      </w:hyperlink>
      <w:r>
        <w:rPr>
          <w:rFonts w:eastAsia="MS Mincho"/>
          <w:i/>
          <w:iCs/>
          <w:sz w:val="20"/>
        </w:rPr>
        <w:t xml:space="preserve">, 2025-09-08, paskelbta </w:t>
      </w:r>
      <w:r>
        <w:rPr>
          <w:rFonts w:eastAsia="MS Mincho"/>
          <w:i/>
          <w:iCs/>
          <w:sz w:val="20"/>
        </w:rPr>
        <w:t>TAR 2025-09-08, i. k. 2025-15121</w:t>
      </w:r>
    </w:p>
    <w:p w:rsidR="006021D3" w:rsidRDefault="006021D3"/>
    <w:p w:rsidR="006021D3" w:rsidRDefault="00307ECA">
      <w:pPr>
        <w:ind w:firstLine="851"/>
        <w:jc w:val="both"/>
        <w:rPr>
          <w:szCs w:val="24"/>
          <w:lang w:eastAsia="lt-LT"/>
        </w:rPr>
      </w:pPr>
      <w:r>
        <w:rPr>
          <w:szCs w:val="24"/>
          <w:lang w:eastAsia="lt-LT"/>
        </w:rPr>
        <w:t xml:space="preserve">28. Iki einamųjų metų </w:t>
      </w:r>
      <w:r>
        <w:rPr>
          <w:szCs w:val="24"/>
        </w:rPr>
        <w:t>spalio 31 d.</w:t>
      </w:r>
      <w:r>
        <w:rPr>
          <w:szCs w:val="24"/>
          <w:lang w:eastAsia="lt-LT"/>
        </w:rPr>
        <w:t xml:space="preserve"> mokyklos vadovo įsakymu atsakingu už darbą su slaptažodžiu apsaugota </w:t>
      </w:r>
      <w:r>
        <w:rPr>
          <w:szCs w:val="24"/>
        </w:rPr>
        <w:t>NECIS</w:t>
      </w:r>
      <w:r>
        <w:rPr>
          <w:szCs w:val="24"/>
          <w:lang w:eastAsia="lt-LT"/>
        </w:rPr>
        <w:t xml:space="preserve"> sistema skiriamas atsakingas asmuo. Paskyrimo metu atsakingas asmuo pasirašytinai supažindinamas su aprašu, </w:t>
      </w:r>
      <w:r>
        <w:rPr>
          <w:szCs w:val="24"/>
          <w:shd w:val="clear" w:color="auto" w:fill="FFFFFF"/>
        </w:rPr>
        <w:t>Bendruoju duomenų apsaugos reglamentu</w:t>
      </w:r>
      <w:r>
        <w:rPr>
          <w:szCs w:val="24"/>
          <w:lang w:eastAsia="lt-LT"/>
        </w:rPr>
        <w:t xml:space="preserve">, Lietuvos Respublikos asmens duomenų teisinės apsaugos įstatymo reikalavimais ir </w:t>
      </w:r>
      <w:r>
        <w:rPr>
          <w:szCs w:val="24"/>
        </w:rPr>
        <w:t xml:space="preserve">Nacionalinių egzaminų centralizuotos </w:t>
      </w:r>
      <w:r>
        <w:rPr>
          <w:szCs w:val="24"/>
          <w:lang w:eastAsia="lt-LT"/>
        </w:rPr>
        <w:t>informacinės sistemos NECIS nuostatais, patvirtintais Lietuvos Respublikos švietimo, mokslo ir sport</w:t>
      </w:r>
      <w:r>
        <w:rPr>
          <w:szCs w:val="24"/>
          <w:lang w:eastAsia="lt-LT"/>
        </w:rPr>
        <w:t>o ministro 2009 m. balandžio 30 d. įsakymu Nr. ISAK-894 „Dėl Nacionalinių egzaminų centralizuotos informacinės sistemos nuostatų patvirtinimo“ (toliau – NECIS nuostatai).</w:t>
      </w:r>
      <w:r>
        <w:rPr>
          <w:szCs w:val="24"/>
        </w:rP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6021D3" w:rsidRDefault="00307ECA">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V-926</w:t>
        </w:r>
      </w:hyperlink>
      <w:r>
        <w:rPr>
          <w:rFonts w:eastAsia="MS Mincho"/>
          <w:i/>
          <w:iCs/>
          <w:sz w:val="20"/>
        </w:rPr>
        <w:t xml:space="preserve">, 2025-09-08, paskelbta TAR 2025-09-08, i. k. </w:t>
      </w:r>
      <w:r>
        <w:rPr>
          <w:rFonts w:eastAsia="MS Mincho"/>
          <w:i/>
          <w:iCs/>
          <w:sz w:val="20"/>
        </w:rPr>
        <w:t>2025-15121</w:t>
      </w:r>
    </w:p>
    <w:p w:rsidR="006021D3" w:rsidRDefault="006021D3"/>
    <w:p w:rsidR="006021D3" w:rsidRDefault="00307ECA">
      <w:pPr>
        <w:widowControl w:val="0"/>
        <w:tabs>
          <w:tab w:val="left" w:pos="567"/>
          <w:tab w:val="left" w:pos="1134"/>
          <w:tab w:val="left" w:pos="1276"/>
        </w:tabs>
        <w:ind w:firstLine="851"/>
        <w:jc w:val="both"/>
        <w:rPr>
          <w:szCs w:val="24"/>
        </w:rPr>
      </w:pPr>
      <w:r>
        <w:rPr>
          <w:szCs w:val="24"/>
        </w:rPr>
        <w:t xml:space="preserve">29. Mokykla atsako už NMPP organizavimą, vykdymą ir duomenų apsaugą šio aprašo nustatyta tvarka. </w:t>
      </w:r>
    </w:p>
    <w:p w:rsidR="006021D3" w:rsidRDefault="00307ECA">
      <w:pPr>
        <w:tabs>
          <w:tab w:val="left" w:pos="567"/>
          <w:tab w:val="left" w:pos="1276"/>
        </w:tabs>
        <w:ind w:firstLine="851"/>
        <w:jc w:val="both"/>
        <w:rPr>
          <w:color w:val="000000"/>
          <w:szCs w:val="24"/>
          <w:lang w:eastAsia="lt-LT"/>
        </w:rPr>
      </w:pPr>
      <w:r>
        <w:rPr>
          <w:color w:val="000000"/>
          <w:szCs w:val="24"/>
          <w:lang w:eastAsia="lt-LT"/>
        </w:rPr>
        <w:t>30.</w:t>
      </w:r>
      <w:r>
        <w:rPr>
          <w:color w:val="000000"/>
          <w:szCs w:val="24"/>
          <w:lang w:eastAsia="lt-LT"/>
        </w:rPr>
        <w:tab/>
        <w:t xml:space="preserve">NMPP vykdymo patikimumo mokykloje priežiūrą vykdo mokyklos vadovo įgalioti asmenys. </w:t>
      </w:r>
    </w:p>
    <w:p w:rsidR="006021D3" w:rsidRDefault="00307ECA">
      <w:pPr>
        <w:widowControl w:val="0"/>
        <w:tabs>
          <w:tab w:val="left" w:pos="567"/>
          <w:tab w:val="left" w:pos="1134"/>
          <w:tab w:val="left" w:pos="1276"/>
        </w:tabs>
        <w:ind w:firstLine="851"/>
        <w:jc w:val="both"/>
        <w:rPr>
          <w:color w:val="000000"/>
          <w:szCs w:val="24"/>
        </w:rPr>
      </w:pPr>
      <w:r>
        <w:rPr>
          <w:color w:val="000000"/>
          <w:szCs w:val="24"/>
        </w:rPr>
        <w:t>31.</w:t>
      </w:r>
      <w:r>
        <w:rPr>
          <w:color w:val="000000"/>
          <w:szCs w:val="24"/>
        </w:rPr>
        <w:tab/>
        <w:t>Jeigu priežiūrą vykdantis asmuo nustato, kad mokiniai</w:t>
      </w:r>
      <w:r>
        <w:rPr>
          <w:color w:val="000000"/>
          <w:szCs w:val="24"/>
        </w:rPr>
        <w:t xml:space="preserve"> žino NMPP užduotis ir / arba buvo pažeista vykdymo tvarka, surašomas laisvos formos padarytų pažeidimų aktas, asmenys, dalyvavę nustatant pažeidimą, pasirašo. Aktas įteikiamas tvarką pažeidusio asmens mokyklos vadovui.</w:t>
      </w:r>
    </w:p>
    <w:p w:rsidR="006021D3" w:rsidRDefault="00307ECA">
      <w:pPr>
        <w:widowControl w:val="0"/>
        <w:tabs>
          <w:tab w:val="left" w:pos="567"/>
          <w:tab w:val="left" w:pos="1134"/>
          <w:tab w:val="left" w:pos="1276"/>
        </w:tabs>
        <w:ind w:firstLine="851"/>
        <w:jc w:val="both"/>
        <w:rPr>
          <w:color w:val="000000"/>
          <w:szCs w:val="24"/>
        </w:rPr>
      </w:pPr>
      <w:r>
        <w:rPr>
          <w:color w:val="000000"/>
          <w:szCs w:val="24"/>
        </w:rPr>
        <w:t>32.</w:t>
      </w:r>
      <w:r>
        <w:rPr>
          <w:color w:val="000000"/>
          <w:szCs w:val="24"/>
        </w:rPr>
        <w:tab/>
        <w:t>Asmenys, pažeidę šio aprašo nuos</w:t>
      </w:r>
      <w:r>
        <w:rPr>
          <w:color w:val="000000"/>
          <w:szCs w:val="24"/>
        </w:rPr>
        <w:t>tatas, atsako Lietuvos Respublikos teisės aktų nustatyta tvarka.</w:t>
      </w:r>
    </w:p>
    <w:p w:rsidR="006021D3" w:rsidRDefault="006021D3">
      <w:pPr>
        <w:widowControl w:val="0"/>
        <w:jc w:val="center"/>
        <w:rPr>
          <w:b/>
          <w:bCs/>
          <w:color w:val="000000"/>
          <w:szCs w:val="24"/>
        </w:rPr>
      </w:pPr>
    </w:p>
    <w:p w:rsidR="006021D3" w:rsidRDefault="00307ECA">
      <w:pPr>
        <w:ind w:firstLine="567"/>
        <w:jc w:val="center"/>
        <w:rPr>
          <w:b/>
          <w:bCs/>
          <w:color w:val="000000"/>
          <w:szCs w:val="24"/>
          <w:lang w:eastAsia="lt-LT"/>
        </w:rPr>
      </w:pPr>
      <w:r>
        <w:rPr>
          <w:b/>
          <w:bCs/>
          <w:color w:val="000000"/>
          <w:szCs w:val="24"/>
          <w:lang w:eastAsia="lt-LT"/>
        </w:rPr>
        <w:t>VII SKYRIUS</w:t>
      </w:r>
    </w:p>
    <w:p w:rsidR="006021D3" w:rsidRDefault="00307ECA">
      <w:pPr>
        <w:ind w:firstLine="567"/>
        <w:jc w:val="center"/>
        <w:rPr>
          <w:b/>
          <w:bCs/>
          <w:color w:val="000000"/>
          <w:szCs w:val="24"/>
          <w:lang w:eastAsia="lt-LT"/>
        </w:rPr>
      </w:pPr>
      <w:r>
        <w:rPr>
          <w:b/>
          <w:bCs/>
          <w:color w:val="000000"/>
          <w:szCs w:val="24"/>
          <w:lang w:eastAsia="lt-LT"/>
        </w:rPr>
        <w:t>NMPP VYKDYMAS</w:t>
      </w:r>
    </w:p>
    <w:p w:rsidR="006021D3" w:rsidRDefault="006021D3">
      <w:pPr>
        <w:ind w:firstLine="567"/>
        <w:jc w:val="both"/>
        <w:rPr>
          <w:szCs w:val="24"/>
        </w:rPr>
      </w:pPr>
    </w:p>
    <w:p w:rsidR="006021D3" w:rsidRDefault="00307ECA">
      <w:pPr>
        <w:ind w:firstLine="851"/>
        <w:jc w:val="both"/>
        <w:rPr>
          <w:color w:val="000000"/>
          <w:szCs w:val="24"/>
        </w:rPr>
      </w:pPr>
      <w:r>
        <w:rPr>
          <w:szCs w:val="24"/>
        </w:rPr>
        <w:t xml:space="preserve">33. NMPP vykdomas kasmet sausio–kovo mėn. NMPP tvarkaraštyje, kurį tvirtina švietimo, mokslo ir sporto ministras, nustatytu laiku. Kiekvienam NMPP atlikti mokinys </w:t>
      </w:r>
      <w:r>
        <w:rPr>
          <w:szCs w:val="24"/>
        </w:rPr>
        <w:t>gauna atskirus vardinius prisijungimo duomenis (atskirus prisijungimo vardus ir slaptažodžius).</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V-1142</w:t>
        </w:r>
      </w:hyperlink>
      <w:r>
        <w:rPr>
          <w:rFonts w:eastAsia="MS Mincho"/>
          <w:i/>
          <w:iCs/>
          <w:sz w:val="20"/>
        </w:rPr>
        <w:t>, 2024-10-10, paskelbta TAR 2024</w:t>
      </w:r>
      <w:r>
        <w:rPr>
          <w:rFonts w:eastAsia="MS Mincho"/>
          <w:i/>
          <w:iCs/>
          <w:sz w:val="20"/>
        </w:rPr>
        <w:t>-10-11, i. k. 2024-17817</w:t>
      </w:r>
    </w:p>
    <w:p w:rsidR="006021D3" w:rsidRDefault="00307ECA">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6021D3" w:rsidRDefault="006021D3"/>
    <w:p w:rsidR="006021D3" w:rsidRDefault="00307ECA">
      <w:pPr>
        <w:widowControl w:val="0"/>
        <w:tabs>
          <w:tab w:val="left" w:pos="567"/>
          <w:tab w:val="left" w:pos="1134"/>
          <w:tab w:val="left" w:pos="1276"/>
        </w:tabs>
        <w:ind w:firstLine="851"/>
        <w:jc w:val="both"/>
        <w:rPr>
          <w:color w:val="000000"/>
          <w:szCs w:val="24"/>
          <w:lang w:eastAsia="lt-LT"/>
        </w:rPr>
      </w:pPr>
      <w:r>
        <w:rPr>
          <w:color w:val="000000"/>
          <w:szCs w:val="24"/>
        </w:rPr>
        <w:t xml:space="preserve">34. </w:t>
      </w:r>
      <w:r>
        <w:rPr>
          <w:color w:val="000000"/>
          <w:szCs w:val="24"/>
          <w:lang w:eastAsia="lt-LT"/>
        </w:rPr>
        <w:t>Kai NMPP vykdomas elektroniniu būdu:</w:t>
      </w:r>
    </w:p>
    <w:p w:rsidR="006021D3" w:rsidRDefault="00307ECA">
      <w:pPr>
        <w:widowControl w:val="0"/>
        <w:tabs>
          <w:tab w:val="left" w:pos="567"/>
          <w:tab w:val="left" w:pos="1134"/>
          <w:tab w:val="left" w:pos="1276"/>
        </w:tabs>
        <w:ind w:firstLine="851"/>
        <w:jc w:val="both"/>
        <w:rPr>
          <w:color w:val="000000"/>
          <w:szCs w:val="24"/>
        </w:rPr>
      </w:pPr>
      <w:r>
        <w:rPr>
          <w:color w:val="000000"/>
          <w:szCs w:val="24"/>
          <w:lang w:eastAsia="lt-LT"/>
        </w:rPr>
        <w:t>34.1. patalpa (klasė, kab</w:t>
      </w:r>
      <w:r>
        <w:rPr>
          <w:color w:val="000000"/>
          <w:szCs w:val="24"/>
          <w:lang w:eastAsia="lt-LT"/>
        </w:rPr>
        <w:t>inetas ir kt.) paruošiama likus ne mažiau kaip 12 valandų iki NMPP pradžios.</w:t>
      </w:r>
      <w:r>
        <w:rPr>
          <w:color w:val="000000"/>
          <w:szCs w:val="24"/>
        </w:rPr>
        <w:t xml:space="preserve"> Prieš NMPP ir jo metu būtina užtikrinti NMPP vykdymo patalpų vėdinimą;</w:t>
      </w:r>
      <w:r>
        <w:t xml:space="preserve"> </w:t>
      </w:r>
    </w:p>
    <w:p w:rsidR="006021D3" w:rsidRDefault="00307ECA">
      <w:pPr>
        <w:rPr>
          <w:rFonts w:eastAsia="MS Mincho"/>
          <w:i/>
          <w:iCs/>
          <w:sz w:val="20"/>
        </w:rPr>
      </w:pPr>
      <w:r>
        <w:rPr>
          <w:rFonts w:eastAsia="MS Mincho"/>
          <w:i/>
          <w:iCs/>
          <w:sz w:val="20"/>
        </w:rPr>
        <w:t>Papunkčio pakeitimai:</w:t>
      </w:r>
    </w:p>
    <w:p w:rsidR="006021D3" w:rsidRDefault="00307ECA">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6021D3" w:rsidRDefault="006021D3"/>
    <w:p w:rsidR="006021D3" w:rsidRDefault="00307ECA">
      <w:pPr>
        <w:tabs>
          <w:tab w:val="left" w:pos="567"/>
        </w:tabs>
        <w:overflowPunct w:val="0"/>
        <w:ind w:firstLine="851"/>
        <w:jc w:val="both"/>
        <w:rPr>
          <w:color w:val="000000"/>
          <w:szCs w:val="24"/>
        </w:rPr>
      </w:pPr>
      <w:r>
        <w:t xml:space="preserve">34.2. </w:t>
      </w:r>
      <w:r>
        <w:rPr>
          <w:szCs w:val="24"/>
        </w:rPr>
        <w:t xml:space="preserve">planuojamas mokinių atvykimas, pasiskirstymas į NMPP patalpas, sanitarinių patalpų, įrenginių (tualetų, praustuvių) skaičius, sudaromos higieniškos sąlygos mokiniams </w:t>
      </w:r>
      <w:r>
        <w:rPr>
          <w:szCs w:val="24"/>
        </w:rPr>
        <w:lastRenderedPageBreak/>
        <w:t xml:space="preserve">nemokamai atsigerti vandens. </w:t>
      </w:r>
      <w:r>
        <w:rPr>
          <w:color w:val="000000"/>
          <w:szCs w:val="24"/>
          <w:lang w:eastAsia="lt-LT"/>
        </w:rPr>
        <w:t xml:space="preserve">Karantino režimo </w:t>
      </w:r>
      <w:r>
        <w:rPr>
          <w:color w:val="000000"/>
          <w:szCs w:val="24"/>
        </w:rPr>
        <w:t xml:space="preserve">ir (ar) ekstremaliosios situacijos metu </w:t>
      </w:r>
      <w:r>
        <w:rPr>
          <w:szCs w:val="24"/>
        </w:rPr>
        <w:t>moky</w:t>
      </w:r>
      <w:r>
        <w:rPr>
          <w:szCs w:val="24"/>
        </w:rPr>
        <w:t>klose: sudaromos tinkamos sąlygos mokinių ir vykdytojų rankų higienai (visose praustuvėse tiekiamas šiltas ir šaltas vanduo, prie praustuvių padėta skysto muilo, vienkartinių rankšluosčių ar rankų džiovintuvas); šalia įėjimų į patalpas, kuriose vykdomas NM</w:t>
      </w:r>
      <w:r>
        <w:rPr>
          <w:szCs w:val="24"/>
        </w:rPr>
        <w:t>PP, sudaroma galimybė rankų dezinfekcijai (gerai matomoje vietoje pakabintos rankų dezinfekcijai skirtos priemonės);  jei NMPP metu kompiuteriais naudojasi keli mokiniai, liečiamas kompiuterių paviršius dezinfekuojamas po kiekvieno panaudojimo (kompiuterio</w:t>
      </w:r>
      <w:r>
        <w:rPr>
          <w:szCs w:val="24"/>
        </w:rPr>
        <w:t xml:space="preserve"> klaviatūra, pelė, liečiamojo ekrano paviršius) arba naudojimuisi skiriamos vienkartinės pirštinės;</w:t>
      </w:r>
    </w:p>
    <w:p w:rsidR="006021D3" w:rsidRDefault="00307ECA">
      <w:pPr>
        <w:ind w:firstLine="851"/>
        <w:jc w:val="both"/>
        <w:rPr>
          <w:color w:val="000000"/>
          <w:szCs w:val="24"/>
          <w:lang w:eastAsia="lt-LT"/>
        </w:rPr>
      </w:pPr>
      <w:r>
        <w:rPr>
          <w:color w:val="201F1E"/>
          <w:szCs w:val="24"/>
          <w:lang w:eastAsia="lt-LT"/>
        </w:rPr>
        <w:t>34.3. NMPP vykdymo patalpose mokiniams skiriami atskiri stalai / suolai</w:t>
      </w:r>
      <w:r>
        <w:t>. Visi stalai sunumeruojami pagal vykdymo protokolus, užrašoma grupė ir eilės numeris</w:t>
      </w:r>
      <w:r>
        <w:t xml:space="preserve">. </w:t>
      </w:r>
      <w:r>
        <w:rPr>
          <w:color w:val="000000"/>
          <w:szCs w:val="24"/>
          <w:bdr w:val="none" w:sz="0" w:space="0" w:color="auto" w:frame="1"/>
          <w:lang w:eastAsia="lt-LT"/>
        </w:rPr>
        <w:t>Tos pačios grupės mokinių vietos numeruojamos nuosekliai;</w:t>
      </w:r>
    </w:p>
    <w:p w:rsidR="006021D3" w:rsidRDefault="00307ECA">
      <w:pPr>
        <w:tabs>
          <w:tab w:val="left" w:pos="1276"/>
        </w:tabs>
        <w:ind w:firstLine="851"/>
        <w:jc w:val="both"/>
        <w:rPr>
          <w:bCs/>
          <w:color w:val="000000"/>
          <w:szCs w:val="24"/>
          <w:bdr w:val="none" w:sz="0" w:space="0" w:color="auto" w:frame="1"/>
          <w:shd w:val="clear" w:color="auto" w:fill="FFFFFF"/>
          <w:lang w:eastAsia="lt-LT"/>
        </w:rPr>
      </w:pPr>
      <w:r>
        <w:rPr>
          <w:color w:val="000000"/>
          <w:szCs w:val="24"/>
          <w:lang w:eastAsia="lt-LT"/>
        </w:rPr>
        <w:t xml:space="preserve">34.4. mokiniams, </w:t>
      </w:r>
      <w:r>
        <w:rPr>
          <w:bCs/>
          <w:color w:val="000000"/>
          <w:szCs w:val="24"/>
          <w:bdr w:val="none" w:sz="0" w:space="0" w:color="auto" w:frame="1"/>
          <w:shd w:val="clear" w:color="auto" w:fill="FFFFFF"/>
          <w:lang w:eastAsia="lt-LT"/>
        </w:rPr>
        <w:t>likus ne mažiau kaip 10 minučių iki NMPP pradžios, vykdytojas išdalina vardinius prisijungimo duomenis (prisijungimo adresą, prisijungimo vardą ir slaptažodį);</w:t>
      </w:r>
    </w:p>
    <w:p w:rsidR="006021D3" w:rsidRDefault="00307ECA">
      <w:pPr>
        <w:tabs>
          <w:tab w:val="left" w:pos="1276"/>
        </w:tabs>
        <w:ind w:firstLine="851"/>
        <w:jc w:val="both"/>
        <w:rPr>
          <w:color w:val="000000"/>
          <w:szCs w:val="24"/>
          <w:lang w:eastAsia="lt-LT"/>
        </w:rPr>
      </w:pPr>
      <w:r>
        <w:rPr>
          <w:bCs/>
          <w:color w:val="000000"/>
          <w:szCs w:val="24"/>
          <w:bdr w:val="none" w:sz="0" w:space="0" w:color="auto" w:frame="1"/>
          <w:shd w:val="clear" w:color="auto" w:fill="FFFFFF"/>
          <w:lang w:eastAsia="lt-LT"/>
        </w:rPr>
        <w:t xml:space="preserve">34.5. </w:t>
      </w:r>
      <w:r>
        <w:rPr>
          <w:color w:val="000000"/>
          <w:szCs w:val="24"/>
          <w:lang w:eastAsia="lt-LT"/>
        </w:rPr>
        <w:t xml:space="preserve">NMPP vykdymo </w:t>
      </w:r>
      <w:r>
        <w:rPr>
          <w:color w:val="000000"/>
          <w:szCs w:val="24"/>
          <w:lang w:eastAsia="lt-LT"/>
        </w:rPr>
        <w:t>patalpoje turi būti rašomoji lenta ar sudarytos kitos galimybės vykdytojui užrašyti NMPP pradžios ir pabaigos laiką, kitos NMPP vykdymo instrukcijoje numatytos priemonės.</w:t>
      </w:r>
    </w:p>
    <w:p w:rsidR="006021D3" w:rsidRDefault="00307ECA">
      <w:pPr>
        <w:widowControl w:val="0"/>
        <w:tabs>
          <w:tab w:val="left" w:pos="567"/>
          <w:tab w:val="left" w:pos="1134"/>
          <w:tab w:val="left" w:pos="1276"/>
        </w:tabs>
        <w:ind w:firstLine="851"/>
        <w:jc w:val="both"/>
        <w:rPr>
          <w:color w:val="000000"/>
          <w:szCs w:val="24"/>
        </w:rPr>
      </w:pPr>
      <w:r>
        <w:rPr>
          <w:color w:val="000000"/>
          <w:szCs w:val="24"/>
        </w:rPr>
        <w:t>35. Kai NMPP vykdomas nuotoliniu elektroniniu būdu:</w:t>
      </w:r>
    </w:p>
    <w:p w:rsidR="006021D3" w:rsidRDefault="00307ECA">
      <w:pPr>
        <w:widowControl w:val="0"/>
        <w:tabs>
          <w:tab w:val="left" w:pos="567"/>
          <w:tab w:val="left" w:pos="1134"/>
          <w:tab w:val="left" w:pos="1276"/>
        </w:tabs>
        <w:ind w:firstLine="851"/>
        <w:jc w:val="both"/>
        <w:rPr>
          <w:color w:val="000000"/>
          <w:szCs w:val="24"/>
        </w:rPr>
      </w:pPr>
      <w:r>
        <w:rPr>
          <w:color w:val="000000"/>
          <w:szCs w:val="24"/>
        </w:rPr>
        <w:t>35.1. ne vėliau kaip likus vienam</w:t>
      </w:r>
      <w:r>
        <w:rPr>
          <w:color w:val="000000"/>
          <w:szCs w:val="24"/>
        </w:rPr>
        <w:t xml:space="preserve"> mėnesiui iki NMPP pradžios, mokykla informuoja mokinius ir (ar) jų tėvus (globėjus, rūpintojus), kad atliekant NMPP mokinio namuose turi būti interneto ryšys ir kompiuteris, kuris atitiktų NMPP nuotolinio vykdymo instrukcijoje nustatytus techninius reikal</w:t>
      </w:r>
      <w:r>
        <w:rPr>
          <w:color w:val="000000"/>
          <w:szCs w:val="24"/>
        </w:rPr>
        <w:t xml:space="preserve">avimus, </w:t>
      </w:r>
      <w:r>
        <w:rPr>
          <w:color w:val="000000"/>
          <w:szCs w:val="24"/>
          <w:lang w:eastAsia="lt-LT"/>
        </w:rPr>
        <w:t>vaizdo stebėjimo kamera</w:t>
      </w:r>
      <w:r>
        <w:rPr>
          <w:color w:val="000000"/>
          <w:szCs w:val="24"/>
        </w:rPr>
        <w:t>. Prie kompiuterio esančiam vykdytojui mokinys turi būti matomas ir girdimas;</w:t>
      </w:r>
    </w:p>
    <w:p w:rsidR="006021D3" w:rsidRDefault="00307ECA">
      <w:pPr>
        <w:widowControl w:val="0"/>
        <w:tabs>
          <w:tab w:val="left" w:pos="567"/>
          <w:tab w:val="left" w:pos="1134"/>
          <w:tab w:val="left" w:pos="1276"/>
        </w:tabs>
        <w:ind w:firstLine="851"/>
        <w:jc w:val="both"/>
        <w:rPr>
          <w:color w:val="000000"/>
          <w:szCs w:val="24"/>
        </w:rPr>
      </w:pPr>
      <w:r>
        <w:rPr>
          <w:color w:val="000000"/>
          <w:szCs w:val="24"/>
        </w:rPr>
        <w:t xml:space="preserve">35.2. </w:t>
      </w:r>
      <w:r>
        <w:rPr>
          <w:color w:val="000000"/>
          <w:szCs w:val="24"/>
          <w:lang w:eastAsia="lt-LT"/>
        </w:rPr>
        <w:t>likus ne mažiau kaip 12 valandų iki NMPP pradžios, mokykla mokiniams</w:t>
      </w:r>
      <w:r>
        <w:rPr>
          <w:color w:val="000000"/>
          <w:szCs w:val="24"/>
        </w:rPr>
        <w:t xml:space="preserve"> nusiunčia vardinius prisijungimo duomenis (prisijungimo adresą, prisijun</w:t>
      </w:r>
      <w:r>
        <w:rPr>
          <w:color w:val="000000"/>
          <w:szCs w:val="24"/>
        </w:rPr>
        <w:t>gimo vardą ir slaptažodį), kad nustatytu laiku pradėtų jungtis prie</w:t>
      </w:r>
      <w:r>
        <w:rPr>
          <w:color w:val="000000"/>
          <w:szCs w:val="24"/>
          <w:bdr w:val="none" w:sz="0" w:space="0" w:color="auto" w:frame="1"/>
          <w:shd w:val="clear" w:color="auto" w:fill="FFFFFF"/>
          <w:lang w:eastAsia="lt-LT"/>
        </w:rPr>
        <w:t xml:space="preserve"> elektroninės testavimo sistemos</w:t>
      </w:r>
      <w:r>
        <w:rPr>
          <w:color w:val="000000"/>
          <w:szCs w:val="24"/>
        </w:rPr>
        <w:t>, perskaitytų NMPP instrukciją ir pasirengtų atlikti elektronines NMPP užduotis vykdymo instrukcijoje nurodytu laiku. J</w:t>
      </w:r>
      <w:r>
        <w:rPr>
          <w:color w:val="000000"/>
          <w:szCs w:val="24"/>
          <w:lang w:eastAsia="lt-LT"/>
        </w:rPr>
        <w:t>eigu NMPP a</w:t>
      </w:r>
      <w:r>
        <w:rPr>
          <w:color w:val="000000"/>
          <w:szCs w:val="24"/>
        </w:rPr>
        <w:t xml:space="preserve">tlikimo metu </w:t>
      </w:r>
      <w:r>
        <w:rPr>
          <w:color w:val="000000"/>
          <w:szCs w:val="24"/>
          <w:bdr w:val="none" w:sz="0" w:space="0" w:color="auto" w:frame="1"/>
          <w:shd w:val="clear" w:color="auto" w:fill="FFFFFF"/>
          <w:lang w:eastAsia="lt-LT"/>
        </w:rPr>
        <w:t>elektroninė te</w:t>
      </w:r>
      <w:r>
        <w:rPr>
          <w:color w:val="000000"/>
          <w:szCs w:val="24"/>
          <w:bdr w:val="none" w:sz="0" w:space="0" w:color="auto" w:frame="1"/>
          <w:shd w:val="clear" w:color="auto" w:fill="FFFFFF"/>
          <w:lang w:eastAsia="lt-LT"/>
        </w:rPr>
        <w:t>stavimo sistema</w:t>
      </w:r>
      <w:r>
        <w:rPr>
          <w:color w:val="000000"/>
          <w:szCs w:val="24"/>
        </w:rPr>
        <w:t xml:space="preserve"> nustotų reaguoti į komandas, rekomenduojama vienu metu spausti klavišus „Ctrl“ ir „F5“ ir atnaujinti naršyklės langą arba atsijungti nuo elektroninės testavimo sistemos, tuomet bandyti prisijungti iš naujo.</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6021D3" w:rsidRDefault="006021D3"/>
    <w:p w:rsidR="006021D3" w:rsidRDefault="00307ECA">
      <w:pPr>
        <w:tabs>
          <w:tab w:val="left" w:pos="1276"/>
        </w:tabs>
        <w:ind w:firstLine="851"/>
        <w:jc w:val="both"/>
        <w:rPr>
          <w:color w:val="000000"/>
          <w:szCs w:val="24"/>
          <w:lang w:eastAsia="lt-LT"/>
        </w:rPr>
      </w:pPr>
      <w:r>
        <w:rPr>
          <w:color w:val="000000"/>
          <w:szCs w:val="24"/>
          <w:lang w:eastAsia="lt-LT"/>
        </w:rPr>
        <w:t xml:space="preserve">36. </w:t>
      </w:r>
      <w:r>
        <w:rPr>
          <w:szCs w:val="24"/>
          <w:lang w:eastAsia="lt-LT"/>
        </w:rPr>
        <w:t>N</w:t>
      </w:r>
      <w:r>
        <w:rPr>
          <w:color w:val="000000"/>
          <w:szCs w:val="24"/>
          <w:lang w:eastAsia="lt-LT"/>
        </w:rPr>
        <w:t xml:space="preserve">e vėliau kaip iki NMPP vykdymo pradžios likus 5 darbo dienoms mokyklos vadovo įsakymu tvirtinama </w:t>
      </w:r>
      <w:r>
        <w:rPr>
          <w:color w:val="000000"/>
          <w:szCs w:val="24"/>
          <w:lang w:eastAsia="lt-LT"/>
        </w:rPr>
        <w:t>NMPP vykdymo grupė, kurią sudaro vyresnysis vykdytojas, administratorius ir vykdytojai. Kiekvienai mokinių grupei ir (ar) patalpai skiriamas ne mažiau kaip 1 vykdytojas.</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6021D3" w:rsidRDefault="006021D3"/>
    <w:p w:rsidR="006021D3" w:rsidRDefault="00307ECA">
      <w:pPr>
        <w:tabs>
          <w:tab w:val="left" w:pos="1276"/>
        </w:tabs>
        <w:ind w:firstLine="851"/>
        <w:jc w:val="both"/>
        <w:rPr>
          <w:color w:val="000000"/>
          <w:szCs w:val="24"/>
          <w:lang w:eastAsia="lt-LT"/>
        </w:rPr>
      </w:pPr>
      <w:r>
        <w:rPr>
          <w:color w:val="000000"/>
          <w:szCs w:val="24"/>
          <w:lang w:eastAsia="lt-LT"/>
        </w:rPr>
        <w:t xml:space="preserve">37. </w:t>
      </w:r>
      <w:r>
        <w:rPr>
          <w:color w:val="000000"/>
          <w:spacing w:val="-2"/>
          <w:szCs w:val="24"/>
          <w:lang w:eastAsia="lt-LT"/>
        </w:rPr>
        <w:t>Vyresniuoju vykdytoju skiriamas mokyklos vadovo pavaduotojas ugdymui, skyriaus vedėjas ar mokytojas.</w:t>
      </w:r>
    </w:p>
    <w:p w:rsidR="006021D3" w:rsidRDefault="00307ECA">
      <w:pPr>
        <w:tabs>
          <w:tab w:val="left" w:pos="1276"/>
        </w:tabs>
        <w:ind w:firstLine="851"/>
        <w:jc w:val="both"/>
        <w:rPr>
          <w:color w:val="000000"/>
          <w:szCs w:val="24"/>
          <w:lang w:eastAsia="lt-LT"/>
        </w:rPr>
      </w:pPr>
      <w:r>
        <w:rPr>
          <w:color w:val="000000"/>
          <w:szCs w:val="24"/>
          <w:lang w:eastAsia="lt-LT"/>
        </w:rPr>
        <w:t>38. Vykdytoju negali būti skiriamas asmuo, kurio mo</w:t>
      </w:r>
      <w:r>
        <w:rPr>
          <w:color w:val="000000"/>
          <w:szCs w:val="24"/>
          <w:lang w:eastAsia="lt-LT"/>
        </w:rPr>
        <w:t>komi mokiniai, šeimos nariai ar (ir) artimieji giminaičiai laiko NMPP.</w:t>
      </w:r>
    </w:p>
    <w:p w:rsidR="006021D3" w:rsidRDefault="00307ECA">
      <w:pPr>
        <w:tabs>
          <w:tab w:val="left" w:pos="1276"/>
        </w:tabs>
        <w:ind w:firstLine="851"/>
        <w:jc w:val="both"/>
        <w:rPr>
          <w:color w:val="000000"/>
          <w:szCs w:val="24"/>
          <w:lang w:eastAsia="lt-LT"/>
        </w:rPr>
      </w:pPr>
      <w:r>
        <w:rPr>
          <w:color w:val="000000"/>
          <w:szCs w:val="24"/>
          <w:lang w:eastAsia="lt-LT"/>
        </w:rPr>
        <w:t>39. Tuo atveju, jei NMPP vykdymo procese dalyvauja keli mokiniai ir parengiamojo darbo yra mažai arba jei NMPP vykdoma vienoje grupėje, vyresniajam vykdytojui gali būti pavedama atlikti</w:t>
      </w:r>
      <w:r>
        <w:rPr>
          <w:color w:val="000000"/>
          <w:szCs w:val="24"/>
          <w:lang w:eastAsia="lt-LT"/>
        </w:rPr>
        <w:t xml:space="preserve"> administratoriaus ir (ar) vieno iš vykdytojų funkcijas.</w:t>
      </w:r>
    </w:p>
    <w:p w:rsidR="006021D3" w:rsidRDefault="00307ECA">
      <w:pPr>
        <w:tabs>
          <w:tab w:val="left" w:pos="1276"/>
        </w:tabs>
        <w:ind w:firstLine="851"/>
        <w:jc w:val="both"/>
        <w:rPr>
          <w:color w:val="000000"/>
          <w:szCs w:val="24"/>
          <w:lang w:eastAsia="lt-LT"/>
        </w:rPr>
      </w:pPr>
      <w:r>
        <w:rPr>
          <w:color w:val="000000"/>
          <w:szCs w:val="24"/>
          <w:lang w:eastAsia="lt-LT"/>
        </w:rPr>
        <w:t>40. Susipažindamas su įsakymu, kuriuo jis skiriamas į vykdymo grupę, vyresnysis vykdytojas, administratorius ir vykdytojas patvirtina, kad su aprašu, asmens duomenų teisinės apsaugos reikalavimais ir</w:t>
      </w:r>
      <w:r>
        <w:rPr>
          <w:color w:val="000000"/>
          <w:szCs w:val="24"/>
          <w:lang w:eastAsia="lt-LT"/>
        </w:rPr>
        <w:t xml:space="preserve"> NMPP vykdymo instrukcija yra susipažinęs.</w:t>
      </w:r>
    </w:p>
    <w:p w:rsidR="006021D3" w:rsidRDefault="00307ECA">
      <w:pPr>
        <w:tabs>
          <w:tab w:val="left" w:pos="7230"/>
        </w:tabs>
        <w:overflowPunct w:val="0"/>
        <w:ind w:firstLine="851"/>
        <w:jc w:val="both"/>
        <w:rPr>
          <w:color w:val="000000"/>
          <w:szCs w:val="24"/>
          <w:lang w:eastAsia="lt-LT"/>
        </w:rPr>
      </w:pPr>
      <w:r>
        <w:t xml:space="preserve">41. </w:t>
      </w:r>
      <w:r>
        <w:rPr>
          <w:color w:val="000000"/>
          <w:szCs w:val="24"/>
          <w:lang w:eastAsia="lt-LT"/>
        </w:rPr>
        <w:t>Vykdymo grupės narys NMPP vykdymo elektroniniu būdu metu privalo segėti kortelę su nuoroda: „vyresnysis vykdytojas“, „administratorius“, „vykdytojas“,</w:t>
      </w:r>
      <w:r>
        <w:rPr>
          <w:color w:val="000000"/>
          <w:szCs w:val="24"/>
          <w:shd w:val="clear" w:color="auto" w:fill="FFFFFF"/>
        </w:rPr>
        <w:t xml:space="preserve"> </w:t>
      </w:r>
      <w:r>
        <w:rPr>
          <w:color w:val="000000"/>
          <w:szCs w:val="24"/>
        </w:rPr>
        <w:t>dėvėti medicininę veido kaukę arba respiratorių, kuris p</w:t>
      </w:r>
      <w:r>
        <w:t>ri</w:t>
      </w:r>
      <w:r>
        <w:t xml:space="preserve">glunda prie veido ir visiškai dengia </w:t>
      </w:r>
      <w:r>
        <w:rPr>
          <w:color w:val="000000"/>
          <w:szCs w:val="24"/>
        </w:rPr>
        <w:t xml:space="preserve">nosį ir burną (toliau – veido </w:t>
      </w:r>
      <w:r>
        <w:rPr>
          <w:color w:val="000000"/>
          <w:szCs w:val="24"/>
        </w:rPr>
        <w:lastRenderedPageBreak/>
        <w:t xml:space="preserve">kaukės), jei privalomą veido </w:t>
      </w:r>
      <w:r>
        <w:rPr>
          <w:color w:val="000000"/>
          <w:szCs w:val="24"/>
          <w:lang w:eastAsia="lt-LT"/>
        </w:rPr>
        <w:t>kaukių dėvėjimą viešoje vietoje numato karantino režimą</w:t>
      </w:r>
      <w:r>
        <w:rPr>
          <w:color w:val="000000"/>
          <w:szCs w:val="24"/>
        </w:rPr>
        <w:t xml:space="preserve"> ir (ar) ekstremaliąją situaciją</w:t>
      </w:r>
      <w:r>
        <w:rPr>
          <w:color w:val="000000"/>
          <w:szCs w:val="24"/>
          <w:lang w:eastAsia="lt-LT"/>
        </w:rPr>
        <w:t xml:space="preserve"> reglamentuojantys teisės aktai. Vykdymo grupės nariai gali dėvėti veido </w:t>
      </w:r>
      <w:r>
        <w:rPr>
          <w:color w:val="000000"/>
          <w:szCs w:val="24"/>
          <w:lang w:eastAsia="lt-LT"/>
        </w:rPr>
        <w:t>kaukę, nors tokios pareigos karantino režimą ir (</w:t>
      </w:r>
      <w:r>
        <w:rPr>
          <w:color w:val="000000"/>
          <w:szCs w:val="24"/>
        </w:rPr>
        <w:t xml:space="preserve">ar) ekstremaliąją situaciją </w:t>
      </w:r>
      <w:r>
        <w:rPr>
          <w:color w:val="000000"/>
          <w:szCs w:val="24"/>
          <w:lang w:eastAsia="lt-LT"/>
        </w:rPr>
        <w:t>reglamentuojantys teisės aktai nenumato.</w:t>
      </w:r>
    </w:p>
    <w:p w:rsidR="006021D3" w:rsidRDefault="00307ECA">
      <w:pPr>
        <w:ind w:firstLine="851"/>
        <w:jc w:val="both"/>
        <w:rPr>
          <w:color w:val="000000"/>
          <w:szCs w:val="24"/>
        </w:rPr>
      </w:pPr>
      <w:r>
        <w:rPr>
          <w:color w:val="000000"/>
          <w:szCs w:val="24"/>
          <w:lang w:eastAsia="lt-LT"/>
        </w:rPr>
        <w:t>42. Į patalpą tuo metu, kai elektroniniu būdu vyksta NMPP, gali įeiti:</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6021D3" w:rsidRDefault="00307ECA">
      <w:pPr>
        <w:ind w:firstLine="851"/>
        <w:jc w:val="both"/>
        <w:rPr>
          <w:color w:val="000000"/>
          <w:szCs w:val="24"/>
        </w:rPr>
      </w:pPr>
      <w:r>
        <w:rPr>
          <w:color w:val="000000"/>
          <w:szCs w:val="24"/>
        </w:rPr>
        <w:t>42</w:t>
      </w:r>
      <w:r>
        <w:rPr>
          <w:color w:val="000000"/>
          <w:szCs w:val="24"/>
          <w:lang w:eastAsia="lt-LT"/>
        </w:rPr>
        <w:t>.1. priežiūrą vykdantis asmuo, raštu įgaliotas priežiūrą vykdančios institucijos vadovo;</w:t>
      </w:r>
    </w:p>
    <w:p w:rsidR="006021D3" w:rsidRDefault="00307ECA">
      <w:pPr>
        <w:ind w:firstLine="851"/>
        <w:jc w:val="both"/>
        <w:rPr>
          <w:color w:val="000000"/>
          <w:szCs w:val="24"/>
        </w:rPr>
      </w:pPr>
      <w:r>
        <w:rPr>
          <w:color w:val="000000"/>
          <w:szCs w:val="24"/>
        </w:rPr>
        <w:t>42</w:t>
      </w:r>
      <w:r>
        <w:rPr>
          <w:color w:val="000000"/>
          <w:szCs w:val="24"/>
          <w:lang w:eastAsia="lt-LT"/>
        </w:rPr>
        <w:t>.2</w:t>
      </w:r>
      <w:r>
        <w:rPr>
          <w:color w:val="000000"/>
          <w:szCs w:val="24"/>
          <w:lang w:eastAsia="lt-LT"/>
        </w:rPr>
        <w:t xml:space="preserve">. vyresnysis vykdytojas ir jo iškviestas asmuo, kurio pagalbos reikia atsitikus nenumatytam įvykiui. Atlikęs pareigas jis nedelsdamas turi išeiti iš patalpos, apie jo buvimą patalpoje fiksuojama protokole. </w:t>
      </w:r>
    </w:p>
    <w:p w:rsidR="006021D3" w:rsidRDefault="006021D3">
      <w:pPr>
        <w:widowControl w:val="0"/>
        <w:jc w:val="center"/>
        <w:rPr>
          <w:b/>
          <w:bCs/>
          <w:color w:val="000000"/>
          <w:szCs w:val="24"/>
        </w:rPr>
      </w:pPr>
    </w:p>
    <w:p w:rsidR="006021D3" w:rsidRDefault="00307ECA">
      <w:pPr>
        <w:ind w:firstLine="567"/>
        <w:jc w:val="center"/>
        <w:rPr>
          <w:b/>
          <w:bCs/>
          <w:color w:val="000000"/>
          <w:szCs w:val="24"/>
          <w:lang w:eastAsia="lt-LT"/>
        </w:rPr>
      </w:pPr>
      <w:r>
        <w:rPr>
          <w:b/>
          <w:bCs/>
          <w:color w:val="000000"/>
          <w:szCs w:val="24"/>
          <w:lang w:eastAsia="lt-LT"/>
        </w:rPr>
        <w:t>VIII SKYRIUS</w:t>
      </w:r>
    </w:p>
    <w:p w:rsidR="006021D3" w:rsidRDefault="00307ECA">
      <w:pPr>
        <w:ind w:firstLine="567"/>
        <w:jc w:val="center"/>
        <w:rPr>
          <w:b/>
          <w:bCs/>
          <w:caps/>
          <w:szCs w:val="24"/>
          <w:lang w:eastAsia="lt-LT"/>
        </w:rPr>
      </w:pPr>
      <w:r>
        <w:rPr>
          <w:b/>
          <w:bCs/>
          <w:caps/>
          <w:color w:val="000000"/>
          <w:szCs w:val="24"/>
          <w:lang w:eastAsia="lt-LT"/>
        </w:rPr>
        <w:t xml:space="preserve">REIKALAVIMAI </w:t>
      </w:r>
      <w:r>
        <w:rPr>
          <w:b/>
          <w:bCs/>
          <w:caps/>
          <w:szCs w:val="24"/>
          <w:lang w:eastAsia="lt-LT"/>
        </w:rPr>
        <w:t xml:space="preserve">MOKINIAMS </w:t>
      </w:r>
    </w:p>
    <w:p w:rsidR="006021D3" w:rsidRDefault="006021D3">
      <w:pPr>
        <w:widowControl w:val="0"/>
        <w:jc w:val="center"/>
        <w:rPr>
          <w:b/>
          <w:bCs/>
          <w:szCs w:val="24"/>
        </w:rPr>
      </w:pPr>
    </w:p>
    <w:p w:rsidR="006021D3" w:rsidRDefault="00307ECA">
      <w:pPr>
        <w:tabs>
          <w:tab w:val="left" w:pos="1276"/>
        </w:tabs>
        <w:ind w:firstLine="851"/>
        <w:jc w:val="both"/>
        <w:rPr>
          <w:color w:val="000000"/>
          <w:lang w:eastAsia="lt-LT"/>
        </w:rPr>
      </w:pPr>
      <w:r>
        <w:rPr>
          <w:color w:val="000000"/>
          <w:lang w:eastAsia="lt-LT"/>
        </w:rPr>
        <w:t>43. Mokini</w:t>
      </w:r>
      <w:r>
        <w:rPr>
          <w:color w:val="000000"/>
          <w:lang w:eastAsia="lt-LT"/>
        </w:rPr>
        <w:t>ai:</w:t>
      </w:r>
    </w:p>
    <w:p w:rsidR="006021D3" w:rsidRDefault="00307ECA">
      <w:pPr>
        <w:tabs>
          <w:tab w:val="left" w:pos="1276"/>
        </w:tabs>
        <w:ind w:firstLine="851"/>
        <w:jc w:val="both"/>
        <w:rPr>
          <w:color w:val="000000"/>
          <w:szCs w:val="24"/>
          <w:lang w:eastAsia="lt-LT"/>
        </w:rPr>
      </w:pPr>
      <w:r>
        <w:rPr>
          <w:iCs/>
          <w:color w:val="000000"/>
          <w:szCs w:val="24"/>
        </w:rPr>
        <w:t xml:space="preserve">43.1. </w:t>
      </w:r>
      <w:r>
        <w:rPr>
          <w:color w:val="000000"/>
          <w:szCs w:val="24"/>
          <w:lang w:eastAsia="lt-LT"/>
        </w:rPr>
        <w:t>kai NMPP vykdomas elektroniniu būdu:</w:t>
      </w:r>
    </w:p>
    <w:p w:rsidR="006021D3" w:rsidRDefault="00307ECA">
      <w:pPr>
        <w:tabs>
          <w:tab w:val="left" w:pos="1276"/>
        </w:tabs>
        <w:ind w:firstLine="851"/>
        <w:jc w:val="both"/>
        <w:rPr>
          <w:color w:val="000000"/>
          <w:szCs w:val="24"/>
          <w:lang w:eastAsia="lt-LT"/>
        </w:rPr>
      </w:pPr>
      <w:r>
        <w:rPr>
          <w:color w:val="000000"/>
          <w:szCs w:val="24"/>
          <w:lang w:eastAsia="lt-LT"/>
        </w:rPr>
        <w:t xml:space="preserve">43.1.1. privalo </w:t>
      </w:r>
      <w:r>
        <w:rPr>
          <w:color w:val="000000"/>
          <w:szCs w:val="24"/>
        </w:rPr>
        <w:t xml:space="preserve">dėvėti veido kaukes, jei privalomą veido </w:t>
      </w:r>
      <w:r>
        <w:rPr>
          <w:color w:val="000000"/>
          <w:szCs w:val="24"/>
          <w:lang w:eastAsia="lt-LT"/>
        </w:rPr>
        <w:t>kaukių dėvėjimą viešoje vietoje numato karantino režimą</w:t>
      </w:r>
      <w:r>
        <w:rPr>
          <w:color w:val="000000"/>
          <w:szCs w:val="24"/>
        </w:rPr>
        <w:t xml:space="preserve"> ir (ar) ekstremaliąją situaciją</w:t>
      </w:r>
      <w:r>
        <w:rPr>
          <w:color w:val="000000"/>
          <w:szCs w:val="24"/>
          <w:lang w:eastAsia="lt-LT"/>
        </w:rPr>
        <w:t xml:space="preserve"> reglamentuojantys teisės aktai. Mokiniai gali dėvėti veido kauke</w:t>
      </w:r>
      <w:r>
        <w:rPr>
          <w:color w:val="000000"/>
          <w:szCs w:val="24"/>
          <w:lang w:eastAsia="lt-LT"/>
        </w:rPr>
        <w:t>s, nors tokios pareigos karantino režimą ir (</w:t>
      </w:r>
      <w:r>
        <w:rPr>
          <w:color w:val="000000"/>
          <w:szCs w:val="24"/>
        </w:rPr>
        <w:t xml:space="preserve">ar) ekstremaliąją situaciją </w:t>
      </w:r>
      <w:r>
        <w:rPr>
          <w:color w:val="000000"/>
          <w:szCs w:val="24"/>
          <w:lang w:eastAsia="lt-LT"/>
        </w:rPr>
        <w:t>reglamentuojantys teisės aktai nenumato;</w:t>
      </w:r>
    </w:p>
    <w:p w:rsidR="006021D3" w:rsidRDefault="00307ECA">
      <w:pPr>
        <w:tabs>
          <w:tab w:val="left" w:pos="7230"/>
        </w:tabs>
        <w:overflowPunct w:val="0"/>
        <w:ind w:firstLine="851"/>
        <w:jc w:val="both"/>
        <w:rPr>
          <w:color w:val="000000"/>
          <w:szCs w:val="24"/>
          <w:lang w:eastAsia="lt-LT"/>
        </w:rPr>
      </w:pPr>
      <w:r>
        <w:rPr>
          <w:color w:val="000000"/>
          <w:szCs w:val="24"/>
          <w:lang w:eastAsia="lt-LT"/>
        </w:rPr>
        <w:t xml:space="preserve">43.1.2. </w:t>
      </w:r>
      <w:r>
        <w:rPr>
          <w:color w:val="000000"/>
          <w:szCs w:val="24"/>
        </w:rPr>
        <w:t>p</w:t>
      </w:r>
      <w:r>
        <w:rPr>
          <w:rFonts w:eastAsia="Calibri"/>
          <w:color w:val="000000"/>
          <w:szCs w:val="24"/>
        </w:rPr>
        <w:t>asireiškus ūmių viršutinių kvėpavimo takų infekcijų požymiams (karščiavimas kosulys, pasunkėjęs kvėpavimas ir pan.), į NMPP vykdymo p</w:t>
      </w:r>
      <w:r>
        <w:rPr>
          <w:rFonts w:eastAsia="Calibri"/>
          <w:color w:val="000000"/>
          <w:szCs w:val="24"/>
        </w:rPr>
        <w:t>atalpas nevyksta ar nedelsdami iš jų pasišalina</w:t>
      </w:r>
      <w:r>
        <w:rPr>
          <w:color w:val="000000"/>
          <w:szCs w:val="24"/>
        </w:rPr>
        <w:t>;</w:t>
      </w:r>
    </w:p>
    <w:p w:rsidR="006021D3" w:rsidRDefault="00307ECA">
      <w:pPr>
        <w:tabs>
          <w:tab w:val="left" w:pos="1276"/>
        </w:tabs>
        <w:ind w:firstLine="851"/>
        <w:jc w:val="both"/>
        <w:rPr>
          <w:color w:val="000000"/>
          <w:szCs w:val="24"/>
          <w:lang w:eastAsia="lt-LT"/>
        </w:rPr>
      </w:pPr>
      <w:r>
        <w:rPr>
          <w:color w:val="000000"/>
          <w:szCs w:val="24"/>
          <w:lang w:eastAsia="lt-LT"/>
        </w:rPr>
        <w:t>43.1.3. prie įėjimo į NMPP vykdymo patalpą iš vykdytojo sužino savo grupę ir sėdėjimo vietos numerį;</w:t>
      </w:r>
    </w:p>
    <w:p w:rsidR="006021D3" w:rsidRDefault="00307ECA">
      <w:pPr>
        <w:ind w:firstLine="851"/>
        <w:jc w:val="both"/>
        <w:rPr>
          <w:i/>
          <w:iCs/>
          <w:color w:val="000000"/>
          <w:szCs w:val="24"/>
        </w:rPr>
      </w:pPr>
      <w:r>
        <w:rPr>
          <w:iCs/>
          <w:color w:val="000000"/>
          <w:szCs w:val="24"/>
        </w:rPr>
        <w:t xml:space="preserve">43.1.4. </w:t>
      </w:r>
      <w:r>
        <w:rPr>
          <w:color w:val="000000"/>
          <w:szCs w:val="24"/>
        </w:rPr>
        <w:t>prie patalpos ateina likus ne mažiau kaip 15 minučių iki NMPP vykdymo pradžios. Į patalpą įeina ti</w:t>
      </w:r>
      <w:r>
        <w:rPr>
          <w:color w:val="000000"/>
          <w:szCs w:val="24"/>
        </w:rPr>
        <w:t>k vykdytojui leidus. Jeigu mokinys dėvi veido kaukę, vykdytojui kilus abejonių dėl mokinio ir jam paprašius trumpam nusiima veido kaukę;</w:t>
      </w:r>
    </w:p>
    <w:p w:rsidR="006021D3" w:rsidRDefault="00307ECA">
      <w:pPr>
        <w:ind w:firstLine="851"/>
        <w:jc w:val="both"/>
        <w:rPr>
          <w:color w:val="000000"/>
          <w:szCs w:val="24"/>
          <w:lang w:eastAsia="lt-LT"/>
        </w:rPr>
      </w:pPr>
      <w:r>
        <w:rPr>
          <w:color w:val="000000"/>
          <w:szCs w:val="24"/>
          <w:lang w:eastAsia="lt-LT"/>
        </w:rPr>
        <w:t>43.1.5. turi tik NMPP vykdymo instrukcijoje nurodytas priemones, geriamojo vandens (asmeninio naudojimo stiklinaitę, bu</w:t>
      </w:r>
      <w:r>
        <w:rPr>
          <w:color w:val="000000"/>
          <w:szCs w:val="24"/>
          <w:lang w:eastAsia="lt-LT"/>
        </w:rPr>
        <w:t>teliuką ar kt.), kuris NMPP metu gali būti padėtas ant suolo / stalo. Į patalpą mobiliojo ryšio ir kitas informacijos perdavimo ar priėmimo priemones įsinešti draudžiama;</w:t>
      </w:r>
    </w:p>
    <w:p w:rsidR="006021D3" w:rsidRDefault="00307ECA">
      <w:pPr>
        <w:tabs>
          <w:tab w:val="left" w:pos="1418"/>
        </w:tabs>
        <w:ind w:firstLine="851"/>
        <w:jc w:val="both"/>
        <w:rPr>
          <w:bCs/>
          <w:color w:val="000000"/>
          <w:szCs w:val="24"/>
          <w:bdr w:val="none" w:sz="0" w:space="0" w:color="auto" w:frame="1"/>
          <w:shd w:val="clear" w:color="auto" w:fill="FFFFFF"/>
          <w:lang w:eastAsia="lt-LT"/>
        </w:rPr>
      </w:pPr>
      <w:r>
        <w:rPr>
          <w:color w:val="000000"/>
          <w:szCs w:val="24"/>
          <w:lang w:eastAsia="lt-LT"/>
        </w:rPr>
        <w:t xml:space="preserve">43.1.6. </w:t>
      </w:r>
      <w:r>
        <w:rPr>
          <w:color w:val="000000"/>
          <w:szCs w:val="24"/>
          <w:bdr w:val="none" w:sz="0" w:space="0" w:color="auto" w:frame="1"/>
          <w:shd w:val="clear" w:color="auto" w:fill="FFFFFF"/>
          <w:lang w:eastAsia="lt-LT"/>
        </w:rPr>
        <w:t xml:space="preserve">likus ne mažiau kaip 10 minučių iki NMPP vykdymo pradžios atsisėda prie kompiuterio. </w:t>
      </w:r>
      <w:r>
        <w:rPr>
          <w:bCs/>
          <w:color w:val="000000"/>
          <w:szCs w:val="24"/>
          <w:bdr w:val="none" w:sz="0" w:space="0" w:color="auto" w:frame="1"/>
          <w:shd w:val="clear" w:color="auto" w:fill="FFFFFF"/>
          <w:lang w:eastAsia="lt-LT"/>
        </w:rPr>
        <w:t xml:space="preserve">Gautais iš vykdytojo prisijungimo duomenimis (prisijungimo adresu, prisijungimo vardu ir slaptažodžiu) prisijungia prie elektroninės testavimo sistemos ir pasitikrina, ar </w:t>
      </w:r>
      <w:r>
        <w:rPr>
          <w:bCs/>
          <w:color w:val="000000"/>
          <w:szCs w:val="24"/>
          <w:bdr w:val="none" w:sz="0" w:space="0" w:color="auto" w:frame="1"/>
          <w:shd w:val="clear" w:color="auto" w:fill="FFFFFF"/>
          <w:lang w:eastAsia="lt-LT"/>
        </w:rPr>
        <w:t>mato savo vardą ir pavardę kompiuterio ekrane;</w:t>
      </w:r>
    </w:p>
    <w:p w:rsidR="006021D3" w:rsidRDefault="00307ECA">
      <w:pPr>
        <w:tabs>
          <w:tab w:val="left" w:pos="1418"/>
        </w:tabs>
        <w:ind w:firstLine="851"/>
        <w:jc w:val="both"/>
        <w:rPr>
          <w:bCs/>
          <w:color w:val="000000"/>
          <w:szCs w:val="24"/>
          <w:bdr w:val="none" w:sz="0" w:space="0" w:color="auto" w:frame="1"/>
          <w:shd w:val="clear" w:color="auto" w:fill="FFFFFF"/>
          <w:lang w:eastAsia="lt-LT"/>
        </w:rPr>
      </w:pPr>
      <w:r>
        <w:rPr>
          <w:color w:val="000000"/>
          <w:szCs w:val="24"/>
        </w:rPr>
        <w:t>43.1.7. klauso</w:t>
      </w:r>
      <w:r>
        <w:rPr>
          <w:color w:val="000000"/>
          <w:szCs w:val="24"/>
          <w:lang w:eastAsia="lt-LT"/>
        </w:rPr>
        <w:t xml:space="preserve"> vykdytojų nurodymų, užduotis atlieka savarankiškai, nesikalba tarpusavyje, netrukdo kitiems, naudojasi tik tomis priemonėmis, kurios nurodytos NMPP vykdymo instrukcijoje, jų neskolina, išeiti iš</w:t>
      </w:r>
      <w:r>
        <w:rPr>
          <w:color w:val="000000"/>
          <w:szCs w:val="24"/>
          <w:lang w:eastAsia="lt-LT"/>
        </w:rPr>
        <w:t xml:space="preserve"> patalpos gali tik to paprašęs ir gavęs leidimą iš vykdytojo ir ne ilgiau kaip 5 minutėms;</w:t>
      </w:r>
    </w:p>
    <w:p w:rsidR="006021D3" w:rsidRDefault="00307ECA">
      <w:pPr>
        <w:tabs>
          <w:tab w:val="left" w:pos="1418"/>
        </w:tabs>
        <w:ind w:firstLine="851"/>
        <w:jc w:val="both"/>
        <w:rPr>
          <w:color w:val="000000"/>
          <w:szCs w:val="24"/>
          <w:lang w:eastAsia="lt-LT"/>
        </w:rPr>
      </w:pPr>
      <w:r>
        <w:rPr>
          <w:color w:val="000000"/>
          <w:szCs w:val="24"/>
          <w:lang w:eastAsia="lt-LT"/>
        </w:rPr>
        <w:t>43.1.8. atlikę</w:t>
      </w:r>
      <w:r>
        <w:rPr>
          <w:color w:val="000000"/>
          <w:szCs w:val="24"/>
        </w:rPr>
        <w:t xml:space="preserve"> NMPP</w:t>
      </w:r>
      <w:r>
        <w:rPr>
          <w:color w:val="000000"/>
          <w:szCs w:val="24"/>
          <w:lang w:eastAsia="lt-LT"/>
        </w:rPr>
        <w:t xml:space="preserve"> užduotis anksčiau, negu numatyta, būtinai paspaudžia mygtuką „Baigti darbą“, praneša apie tai vykdytojui ir, jam leidus, išeina iš patalpos;</w:t>
      </w:r>
    </w:p>
    <w:p w:rsidR="006021D3" w:rsidRDefault="00307ECA">
      <w:pPr>
        <w:tabs>
          <w:tab w:val="left" w:pos="1418"/>
        </w:tabs>
        <w:ind w:firstLine="851"/>
        <w:jc w:val="both"/>
        <w:rPr>
          <w:color w:val="000000"/>
          <w:szCs w:val="24"/>
          <w:lang w:eastAsia="lt-LT"/>
        </w:rPr>
      </w:pPr>
      <w:r>
        <w:rPr>
          <w:color w:val="000000"/>
          <w:szCs w:val="24"/>
          <w:lang w:eastAsia="lt-LT"/>
        </w:rPr>
        <w:t>43.2</w:t>
      </w:r>
      <w:r>
        <w:rPr>
          <w:color w:val="000000"/>
          <w:szCs w:val="24"/>
          <w:lang w:eastAsia="lt-LT"/>
        </w:rPr>
        <w:t>. kai NMPP vykdomas nuotoliniu elektroniniu būdu:</w:t>
      </w:r>
    </w:p>
    <w:p w:rsidR="006021D3" w:rsidRDefault="00307ECA">
      <w:pPr>
        <w:ind w:firstLine="851"/>
        <w:jc w:val="both"/>
        <w:textAlignment w:val="baseline"/>
        <w:rPr>
          <w:color w:val="000000"/>
          <w:szCs w:val="24"/>
          <w:bdr w:val="none" w:sz="0" w:space="0" w:color="auto" w:frame="1"/>
          <w:shd w:val="clear" w:color="auto" w:fill="FFFFFF"/>
          <w:lang w:eastAsia="lt-LT"/>
        </w:rPr>
      </w:pPr>
      <w:r>
        <w:rPr>
          <w:color w:val="000000"/>
          <w:szCs w:val="24"/>
          <w:bdr w:val="none" w:sz="0" w:space="0" w:color="auto" w:frame="1"/>
          <w:shd w:val="clear" w:color="auto" w:fill="FFFFFF"/>
          <w:lang w:eastAsia="lt-LT"/>
        </w:rPr>
        <w:t xml:space="preserve">43.2.1. likus ne mažiau kaip 12 val. iki NMPP datos įsitikina, kad gavo iš mokyklos siųstus vardinius prisijungimo duomenis </w:t>
      </w:r>
      <w:r>
        <w:rPr>
          <w:color w:val="000000"/>
          <w:szCs w:val="24"/>
        </w:rPr>
        <w:t>(prisijungimo adresą, prisijungimo vardą ir slaptažodį)</w:t>
      </w:r>
      <w:r>
        <w:rPr>
          <w:color w:val="000000"/>
          <w:szCs w:val="24"/>
          <w:bdr w:val="none" w:sz="0" w:space="0" w:color="auto" w:frame="1"/>
          <w:shd w:val="clear" w:color="auto" w:fill="FFFFFF"/>
          <w:lang w:eastAsia="lt-LT"/>
        </w:rPr>
        <w:t>;</w:t>
      </w:r>
    </w:p>
    <w:p w:rsidR="006021D3" w:rsidRDefault="00307ECA">
      <w:pPr>
        <w:ind w:firstLine="851"/>
        <w:jc w:val="both"/>
        <w:textAlignment w:val="baseline"/>
        <w:rPr>
          <w:color w:val="000000"/>
          <w:szCs w:val="24"/>
          <w:bdr w:val="none" w:sz="0" w:space="0" w:color="auto" w:frame="1"/>
          <w:shd w:val="clear" w:color="auto" w:fill="FFFFFF"/>
          <w:lang w:eastAsia="lt-LT"/>
        </w:rPr>
      </w:pPr>
      <w:r>
        <w:rPr>
          <w:color w:val="000000"/>
          <w:szCs w:val="24"/>
          <w:bdr w:val="none" w:sz="0" w:space="0" w:color="auto" w:frame="1"/>
          <w:shd w:val="clear" w:color="auto" w:fill="FFFFFF"/>
          <w:lang w:eastAsia="lt-LT"/>
        </w:rPr>
        <w:t xml:space="preserve">43.2.2. </w:t>
      </w:r>
      <w:r>
        <w:rPr>
          <w:color w:val="000000"/>
          <w:szCs w:val="24"/>
          <w:lang w:eastAsia="lt-LT"/>
        </w:rPr>
        <w:t>turi tik NMPP vyk</w:t>
      </w:r>
      <w:r>
        <w:rPr>
          <w:color w:val="000000"/>
          <w:szCs w:val="24"/>
          <w:lang w:eastAsia="lt-LT"/>
        </w:rPr>
        <w:t>dymo instrukcijoje nurodytas priemones, gali turėti geriamojo vandens. Testavimo metu draudžiama naudotis mobiliojo ryšio ir kitomis informacijos perdavimo ar priėmimo priemonėmis;</w:t>
      </w:r>
    </w:p>
    <w:p w:rsidR="006021D3" w:rsidRDefault="00307ECA">
      <w:pPr>
        <w:ind w:firstLine="851"/>
        <w:jc w:val="both"/>
        <w:textAlignment w:val="baseline"/>
        <w:rPr>
          <w:color w:val="000000"/>
          <w:szCs w:val="24"/>
          <w:bdr w:val="none" w:sz="0" w:space="0" w:color="auto" w:frame="1"/>
          <w:shd w:val="clear" w:color="auto" w:fill="FFFFFF"/>
          <w:lang w:eastAsia="lt-LT"/>
        </w:rPr>
      </w:pPr>
      <w:r>
        <w:rPr>
          <w:color w:val="000000"/>
          <w:szCs w:val="24"/>
          <w:bdr w:val="none" w:sz="0" w:space="0" w:color="auto" w:frame="1"/>
          <w:shd w:val="clear" w:color="auto" w:fill="FFFFFF"/>
          <w:lang w:eastAsia="lt-LT"/>
        </w:rPr>
        <w:t xml:space="preserve">43.2.3. likus ne mažiau kaip 10 minučių iki NMPP vykdymo pradžios </w:t>
      </w:r>
      <w:r>
        <w:rPr>
          <w:bCs/>
          <w:color w:val="000000"/>
          <w:szCs w:val="24"/>
          <w:bdr w:val="none" w:sz="0" w:space="0" w:color="auto" w:frame="1"/>
          <w:shd w:val="clear" w:color="auto" w:fill="FFFFFF"/>
          <w:lang w:eastAsia="lt-LT"/>
        </w:rPr>
        <w:t xml:space="preserve">gautais iš mokyklos prisijungimo duomenimis (prisijungimo adresu, prisijungimo vardu ir slaptažodžiu) nustatytu laiku </w:t>
      </w:r>
      <w:r>
        <w:rPr>
          <w:bCs/>
          <w:color w:val="000000"/>
          <w:szCs w:val="24"/>
          <w:bdr w:val="none" w:sz="0" w:space="0" w:color="auto" w:frame="1"/>
          <w:shd w:val="clear" w:color="auto" w:fill="FFFFFF"/>
          <w:lang w:eastAsia="lt-LT"/>
        </w:rPr>
        <w:lastRenderedPageBreak/>
        <w:t xml:space="preserve">prisijungia prie elektroninės testavimo sistemos ir pasitikrina, ar ji veikia, ar mato savo vardą ir pavardę kompiuterio ekrane. </w:t>
      </w:r>
      <w:r>
        <w:rPr>
          <w:color w:val="000000"/>
          <w:szCs w:val="24"/>
          <w:bdr w:val="none" w:sz="0" w:space="0" w:color="auto" w:frame="1"/>
          <w:shd w:val="clear" w:color="auto" w:fill="FFFFFF"/>
          <w:lang w:eastAsia="lt-LT"/>
        </w:rPr>
        <w:t>M</w:t>
      </w:r>
      <w:r>
        <w:rPr>
          <w:bCs/>
          <w:color w:val="000000"/>
          <w:szCs w:val="24"/>
          <w:bdr w:val="none" w:sz="0" w:space="0" w:color="auto" w:frame="1"/>
          <w:shd w:val="clear" w:color="auto" w:fill="FFFFFF"/>
          <w:lang w:eastAsia="lt-LT"/>
        </w:rPr>
        <w:t xml:space="preserve">okiniai </w:t>
      </w:r>
      <w:r>
        <w:rPr>
          <w:bCs/>
          <w:color w:val="000000"/>
          <w:szCs w:val="24"/>
          <w:bdr w:val="none" w:sz="0" w:space="0" w:color="auto" w:frame="1"/>
          <w:shd w:val="clear" w:color="auto" w:fill="FFFFFF"/>
          <w:lang w:eastAsia="lt-LT"/>
        </w:rPr>
        <w:t>vykdytojui turi būti girdimi ir matomi;</w:t>
      </w:r>
    </w:p>
    <w:p w:rsidR="006021D3" w:rsidRDefault="00307ECA">
      <w:pPr>
        <w:tabs>
          <w:tab w:val="left" w:pos="1418"/>
        </w:tabs>
        <w:ind w:firstLine="851"/>
        <w:jc w:val="both"/>
        <w:rPr>
          <w:color w:val="000000"/>
          <w:szCs w:val="24"/>
          <w:lang w:eastAsia="lt-LT"/>
        </w:rPr>
      </w:pPr>
      <w:r>
        <w:rPr>
          <w:color w:val="000000"/>
          <w:szCs w:val="24"/>
          <w:lang w:eastAsia="lt-LT"/>
        </w:rPr>
        <w:t xml:space="preserve">43.2.4. </w:t>
      </w:r>
      <w:r>
        <w:rPr>
          <w:color w:val="000000"/>
          <w:szCs w:val="24"/>
        </w:rPr>
        <w:t>klauso</w:t>
      </w:r>
      <w:r>
        <w:rPr>
          <w:color w:val="000000"/>
          <w:szCs w:val="24"/>
          <w:lang w:eastAsia="lt-LT"/>
        </w:rPr>
        <w:t xml:space="preserve"> vykdytojų nurodymų, užduotis atlieka savarankiškai, naudojasi tik tomis priemonėmis, kurios nurodytos NMPP vykdymo instrukcijoje. Atlikimo metu gali būti nematomas ne ilgiau kaip 5 minutes;</w:t>
      </w:r>
    </w:p>
    <w:p w:rsidR="006021D3" w:rsidRDefault="00307ECA">
      <w:pPr>
        <w:tabs>
          <w:tab w:val="left" w:pos="1418"/>
        </w:tabs>
        <w:ind w:firstLine="851"/>
        <w:jc w:val="both"/>
        <w:rPr>
          <w:color w:val="000000"/>
          <w:szCs w:val="24"/>
          <w:lang w:eastAsia="lt-LT"/>
        </w:rPr>
      </w:pPr>
      <w:r>
        <w:rPr>
          <w:color w:val="000000"/>
          <w:szCs w:val="24"/>
          <w:lang w:eastAsia="lt-LT"/>
        </w:rPr>
        <w:t>43.3. vykdy</w:t>
      </w:r>
      <w:r>
        <w:rPr>
          <w:color w:val="000000"/>
          <w:szCs w:val="24"/>
          <w:lang w:eastAsia="lt-LT"/>
        </w:rPr>
        <w:t>tojui paskelbus NMPP vykdymo pradžią</w:t>
      </w:r>
      <w:r>
        <w:rPr>
          <w:color w:val="000000"/>
          <w:szCs w:val="24"/>
        </w:rPr>
        <w:t>, pradeda elektroninį testą ir perskaito elektroninio testo instrukciją. Elektroninio testo atlikimo laikas pradedamas skaičiuoti nuo to momento, kai mokinys baigia skaityti elektroninio testo instrukciją ir atveria pirm</w:t>
      </w:r>
      <w:r>
        <w:rPr>
          <w:color w:val="000000"/>
          <w:szCs w:val="24"/>
        </w:rPr>
        <w:t>ąją elektroninio NMPP užduotį. Elektroninėms užduotims atlikti skirtas laikas matomas kompiuterio lango viršuje</w:t>
      </w:r>
      <w:r>
        <w:rPr>
          <w:color w:val="000000"/>
          <w:szCs w:val="24"/>
          <w:lang w:eastAsia="lt-LT"/>
        </w:rPr>
        <w:t>;</w:t>
      </w:r>
    </w:p>
    <w:p w:rsidR="006021D3" w:rsidRDefault="00307ECA">
      <w:pPr>
        <w:tabs>
          <w:tab w:val="left" w:pos="1418"/>
        </w:tabs>
        <w:ind w:firstLine="851"/>
        <w:jc w:val="both"/>
        <w:rPr>
          <w:color w:val="000000"/>
          <w:szCs w:val="24"/>
          <w:lang w:eastAsia="lt-LT"/>
        </w:rPr>
      </w:pPr>
      <w:r>
        <w:rPr>
          <w:color w:val="000000"/>
          <w:szCs w:val="24"/>
          <w:lang w:eastAsia="lt-LT"/>
        </w:rPr>
        <w:t xml:space="preserve">43.4. atlikdami užduotis gali laisvai ir nuosekliai pereiti nuo vienos NMPP užduoties prie kitos, taip pat, esant poreikiui, praleisti užduotį </w:t>
      </w:r>
      <w:r>
        <w:rPr>
          <w:color w:val="000000"/>
          <w:szCs w:val="24"/>
          <w:lang w:eastAsia="lt-LT"/>
        </w:rPr>
        <w:t>ir prie jos grįžti vėliau;</w:t>
      </w:r>
    </w:p>
    <w:p w:rsidR="006021D3" w:rsidRDefault="00307ECA">
      <w:pPr>
        <w:tabs>
          <w:tab w:val="left" w:pos="1560"/>
        </w:tabs>
        <w:ind w:firstLine="851"/>
        <w:jc w:val="both"/>
        <w:rPr>
          <w:color w:val="000000"/>
          <w:szCs w:val="24"/>
          <w:lang w:eastAsia="lt-LT"/>
        </w:rPr>
      </w:pPr>
      <w:r>
        <w:rPr>
          <w:color w:val="000000"/>
          <w:szCs w:val="24"/>
          <w:lang w:eastAsia="lt-LT"/>
        </w:rPr>
        <w:t xml:space="preserve">43.5. atlikdamas paskutinę užduotį pamatys perspėjimą, kad gali grįžti ir pasitikrinti savo atsakymus, jeigu reikia, gali juos pataisyti arba gali baigti </w:t>
      </w:r>
      <w:r>
        <w:rPr>
          <w:color w:val="000000"/>
          <w:szCs w:val="24"/>
        </w:rPr>
        <w:t xml:space="preserve">atlikinėti užduotis ir paspausti mygtuką </w:t>
      </w:r>
      <w:r>
        <w:rPr>
          <w:color w:val="000000"/>
          <w:szCs w:val="24"/>
          <w:lang w:eastAsia="lt-LT"/>
        </w:rPr>
        <w:t>meniu juostoje (dešinėje pusėje, a</w:t>
      </w:r>
      <w:r>
        <w:rPr>
          <w:color w:val="000000"/>
          <w:szCs w:val="24"/>
          <w:lang w:eastAsia="lt-LT"/>
        </w:rPr>
        <w:t xml:space="preserve">pačioje) </w:t>
      </w:r>
      <w:r>
        <w:rPr>
          <w:color w:val="000000"/>
          <w:szCs w:val="24"/>
        </w:rPr>
        <w:t>„Baigti darbą“</w:t>
      </w:r>
      <w:r>
        <w:rPr>
          <w:color w:val="000000"/>
          <w:szCs w:val="24"/>
          <w:lang w:eastAsia="lt-LT"/>
        </w:rPr>
        <w:t>;</w:t>
      </w:r>
    </w:p>
    <w:p w:rsidR="006021D3" w:rsidRDefault="00307ECA">
      <w:pPr>
        <w:tabs>
          <w:tab w:val="left" w:pos="1418"/>
        </w:tabs>
        <w:ind w:firstLine="851"/>
        <w:jc w:val="both"/>
        <w:rPr>
          <w:color w:val="000000"/>
          <w:szCs w:val="24"/>
        </w:rPr>
      </w:pPr>
      <w:r>
        <w:rPr>
          <w:color w:val="000000"/>
          <w:szCs w:val="24"/>
          <w:lang w:eastAsia="lt-LT"/>
        </w:rPr>
        <w:t xml:space="preserve">43.6. </w:t>
      </w:r>
      <w:r>
        <w:rPr>
          <w:color w:val="000000"/>
          <w:szCs w:val="24"/>
        </w:rPr>
        <w:t>jeigu užduotis atliko anksčiau už kitus ir dar nepaspaudė mygtuko „Baigti darbą“, gali peržvelgti savo atliktą darbą, pasitikrinti, ar tikrai viską atliko;</w:t>
      </w:r>
    </w:p>
    <w:p w:rsidR="006021D3" w:rsidRDefault="00307ECA">
      <w:pPr>
        <w:tabs>
          <w:tab w:val="left" w:pos="1418"/>
        </w:tabs>
        <w:ind w:firstLine="851"/>
        <w:jc w:val="both"/>
        <w:rPr>
          <w:color w:val="000000"/>
          <w:szCs w:val="24"/>
          <w:lang w:eastAsia="lt-LT"/>
        </w:rPr>
      </w:pPr>
      <w:r>
        <w:rPr>
          <w:color w:val="000000"/>
          <w:szCs w:val="24"/>
          <w:lang w:eastAsia="lt-LT"/>
        </w:rPr>
        <w:t xml:space="preserve">43.7. </w:t>
      </w:r>
      <w:r>
        <w:rPr>
          <w:color w:val="000000"/>
          <w:szCs w:val="24"/>
        </w:rPr>
        <w:t>v</w:t>
      </w:r>
      <w:r>
        <w:rPr>
          <w:color w:val="000000"/>
          <w:szCs w:val="24"/>
          <w:lang w:eastAsia="lt-LT"/>
        </w:rPr>
        <w:t xml:space="preserve">isus </w:t>
      </w:r>
      <w:r>
        <w:rPr>
          <w:color w:val="000000"/>
          <w:szCs w:val="24"/>
        </w:rPr>
        <w:t>užduotims</w:t>
      </w:r>
      <w:r>
        <w:rPr>
          <w:color w:val="000000"/>
          <w:szCs w:val="24"/>
          <w:lang w:eastAsia="lt-LT"/>
        </w:rPr>
        <w:t xml:space="preserve"> atlikti reikalingus veiksmus atlieka kompiuteryje;</w:t>
      </w:r>
    </w:p>
    <w:p w:rsidR="006021D3" w:rsidRDefault="00307ECA">
      <w:pPr>
        <w:tabs>
          <w:tab w:val="left" w:pos="1418"/>
        </w:tabs>
        <w:ind w:firstLine="851"/>
        <w:jc w:val="both"/>
        <w:rPr>
          <w:color w:val="000000"/>
        </w:rPr>
      </w:pPr>
      <w:r>
        <w:rPr>
          <w:color w:val="000000"/>
          <w:szCs w:val="24"/>
          <w:lang w:eastAsia="lt-LT"/>
        </w:rPr>
        <w:t>43.8. atlikdami užduotis, gali naudotis juodraščiais (rekomenduojama, kad tai būtų baltas popieriaus lapas). Atlikdami NMPP užduotis negali papildomai naudotis internetu. Atlikdami matematikos užduotis sk</w:t>
      </w:r>
      <w:r>
        <w:rPr>
          <w:color w:val="000000"/>
          <w:szCs w:val="24"/>
          <w:lang w:eastAsia="lt-LT"/>
        </w:rPr>
        <w:t>aičiuoklėmis naudotis negali;</w:t>
      </w:r>
    </w:p>
    <w:p w:rsidR="006021D3" w:rsidRDefault="00307ECA">
      <w:pPr>
        <w:tabs>
          <w:tab w:val="left" w:pos="1418"/>
        </w:tabs>
        <w:ind w:firstLine="851"/>
        <w:jc w:val="both"/>
        <w:rPr>
          <w:color w:val="000000"/>
          <w:szCs w:val="24"/>
          <w:lang w:eastAsia="lt-LT"/>
        </w:rPr>
      </w:pPr>
      <w:r>
        <w:t>43.9. NMPP užduočių atlikimo metu specialiųjų ugdymosi poreikių turintys mokiniai gali naudotis visomis pedagoginių psichologinių tarnybų rekomenduojamomis pritaikytomis mokinio poreikiams priemonėmis, tarp jų ir mokytojo padė</w:t>
      </w:r>
      <w:r>
        <w:t>jėjo pagalba, gali būti perskaitomos užduotys ir pan., t. y. gauti visą pagalbą, kuri teikiama mokiniui ugdymo procese;</w:t>
      </w:r>
    </w:p>
    <w:p w:rsidR="006021D3" w:rsidRDefault="00307ECA">
      <w:pPr>
        <w:tabs>
          <w:tab w:val="left" w:pos="1560"/>
        </w:tabs>
        <w:ind w:firstLine="851"/>
        <w:jc w:val="both"/>
        <w:rPr>
          <w:color w:val="000000"/>
          <w:szCs w:val="24"/>
          <w:lang w:eastAsia="lt-LT"/>
        </w:rPr>
      </w:pPr>
      <w:r>
        <w:rPr>
          <w:color w:val="000000"/>
          <w:szCs w:val="24"/>
          <w:lang w:eastAsia="lt-LT"/>
        </w:rPr>
        <w:t>43.10. atlikę visą elektroninį testą, būtinai paspaudžia mygtuką meniu juostoje (dešinėje pusėje, apačioje) „Baigti darbą“;</w:t>
      </w:r>
    </w:p>
    <w:p w:rsidR="006021D3" w:rsidRDefault="00307ECA">
      <w:pPr>
        <w:tabs>
          <w:tab w:val="left" w:pos="1560"/>
        </w:tabs>
        <w:ind w:firstLine="851"/>
        <w:jc w:val="both"/>
        <w:rPr>
          <w:color w:val="000000"/>
          <w:szCs w:val="24"/>
          <w:lang w:eastAsia="lt-LT"/>
        </w:rPr>
      </w:pPr>
      <w:r>
        <w:rPr>
          <w:color w:val="000000"/>
          <w:szCs w:val="24"/>
          <w:lang w:eastAsia="lt-LT"/>
        </w:rPr>
        <w:t>43.11. mokin</w:t>
      </w:r>
      <w:r>
        <w:rPr>
          <w:color w:val="000000"/>
          <w:szCs w:val="24"/>
          <w:lang w:eastAsia="lt-LT"/>
        </w:rPr>
        <w:t>iai šalinami iš NMPP už trukdymą, nusirašinėjimą, mobiliojo ryšio, kitų informacijos perdavimo ar priėmimo priemonių įsinešimą į patalpą ir (ar) jų naudojimą, NMPP užduočių nurašinėjimą, vykdytojo nurodymų nevykdymą.</w:t>
      </w:r>
    </w:p>
    <w:p w:rsidR="006021D3" w:rsidRDefault="006021D3">
      <w:pPr>
        <w:widowControl w:val="0"/>
        <w:jc w:val="center"/>
        <w:rPr>
          <w:b/>
          <w:bCs/>
          <w:color w:val="000000"/>
          <w:szCs w:val="24"/>
        </w:rPr>
      </w:pPr>
    </w:p>
    <w:p w:rsidR="006021D3" w:rsidRDefault="00307ECA">
      <w:pPr>
        <w:ind w:firstLine="567"/>
        <w:jc w:val="center"/>
        <w:rPr>
          <w:b/>
          <w:bCs/>
          <w:caps/>
          <w:color w:val="000000"/>
          <w:szCs w:val="24"/>
          <w:lang w:eastAsia="lt-LT"/>
        </w:rPr>
      </w:pPr>
      <w:r>
        <w:rPr>
          <w:b/>
          <w:bCs/>
          <w:color w:val="000000"/>
          <w:szCs w:val="24"/>
          <w:lang w:eastAsia="lt-LT"/>
        </w:rPr>
        <w:t>IX</w:t>
      </w:r>
      <w:r>
        <w:rPr>
          <w:b/>
          <w:bCs/>
          <w:caps/>
          <w:color w:val="000000"/>
          <w:szCs w:val="24"/>
          <w:lang w:eastAsia="lt-LT"/>
        </w:rPr>
        <w:t xml:space="preserve"> SKYRIUS</w:t>
      </w:r>
    </w:p>
    <w:p w:rsidR="006021D3" w:rsidRDefault="00307ECA">
      <w:pPr>
        <w:ind w:firstLine="567"/>
        <w:jc w:val="center"/>
        <w:rPr>
          <w:b/>
          <w:bCs/>
          <w:caps/>
          <w:color w:val="000000"/>
          <w:szCs w:val="24"/>
          <w:lang w:eastAsia="lt-LT"/>
        </w:rPr>
      </w:pPr>
      <w:r>
        <w:rPr>
          <w:b/>
          <w:bCs/>
          <w:caps/>
          <w:color w:val="000000"/>
          <w:szCs w:val="24"/>
          <w:lang w:eastAsia="lt-LT"/>
        </w:rPr>
        <w:t>ADMINISTRATORIAUS, VYRESNIO</w:t>
      </w:r>
      <w:r>
        <w:rPr>
          <w:b/>
          <w:bCs/>
          <w:caps/>
          <w:color w:val="000000"/>
          <w:szCs w:val="24"/>
          <w:lang w:eastAsia="lt-LT"/>
        </w:rPr>
        <w:t>JO VYKDYTOJO IR VYKDYTOJO FUNKCIJOS</w:t>
      </w:r>
    </w:p>
    <w:p w:rsidR="006021D3" w:rsidRDefault="006021D3">
      <w:pPr>
        <w:ind w:firstLine="567"/>
        <w:jc w:val="center"/>
        <w:rPr>
          <w:color w:val="000000"/>
          <w:szCs w:val="24"/>
          <w:lang w:eastAsia="lt-LT"/>
        </w:rPr>
      </w:pPr>
    </w:p>
    <w:p w:rsidR="006021D3" w:rsidRDefault="00307ECA">
      <w:pPr>
        <w:tabs>
          <w:tab w:val="left" w:pos="1276"/>
        </w:tabs>
        <w:ind w:firstLine="851"/>
        <w:jc w:val="both"/>
        <w:rPr>
          <w:color w:val="000000"/>
          <w:szCs w:val="24"/>
          <w:lang w:eastAsia="lt-LT"/>
        </w:rPr>
      </w:pPr>
      <w:r>
        <w:rPr>
          <w:color w:val="000000"/>
          <w:szCs w:val="24"/>
          <w:lang w:eastAsia="lt-LT"/>
        </w:rPr>
        <w:t>44. Administratorius:</w:t>
      </w:r>
    </w:p>
    <w:p w:rsidR="006021D3" w:rsidRDefault="00307ECA">
      <w:pPr>
        <w:tabs>
          <w:tab w:val="left" w:pos="1418"/>
        </w:tabs>
        <w:ind w:firstLine="851"/>
        <w:jc w:val="both"/>
        <w:rPr>
          <w:color w:val="000000"/>
          <w:szCs w:val="24"/>
          <w:lang w:eastAsia="lt-LT"/>
        </w:rPr>
      </w:pPr>
      <w:r>
        <w:rPr>
          <w:color w:val="000000"/>
          <w:szCs w:val="24"/>
          <w:lang w:eastAsia="lt-LT"/>
        </w:rPr>
        <w:t>44.1. kai NMPP vykdomas elektroniniu būdu:</w:t>
      </w:r>
    </w:p>
    <w:p w:rsidR="006021D3" w:rsidRDefault="00307ECA">
      <w:pPr>
        <w:tabs>
          <w:tab w:val="left" w:pos="1418"/>
        </w:tabs>
        <w:ind w:firstLine="851"/>
        <w:jc w:val="both"/>
        <w:rPr>
          <w:color w:val="000000"/>
          <w:szCs w:val="24"/>
          <w:lang w:eastAsia="lt-LT"/>
        </w:rPr>
      </w:pPr>
      <w:r>
        <w:rPr>
          <w:color w:val="000000"/>
          <w:szCs w:val="24"/>
          <w:lang w:eastAsia="lt-LT"/>
        </w:rPr>
        <w:t>44.1.1. numato patalpas NMPP vykdyti, užtikrina vietų mokiniams paruošimą, vadovaudamasis aprašu ir NMPP vykdymo instrukcija sunumeruoja grupėms sėdimas v</w:t>
      </w:r>
      <w:r>
        <w:rPr>
          <w:color w:val="000000"/>
          <w:szCs w:val="24"/>
          <w:lang w:eastAsia="lt-LT"/>
        </w:rPr>
        <w:t>ietas;</w:t>
      </w:r>
    </w:p>
    <w:p w:rsidR="006021D3" w:rsidRDefault="00307ECA">
      <w:pPr>
        <w:tabs>
          <w:tab w:val="left" w:pos="1418"/>
        </w:tabs>
        <w:ind w:firstLine="851"/>
        <w:jc w:val="both"/>
        <w:rPr>
          <w:color w:val="000000"/>
          <w:szCs w:val="24"/>
          <w:lang w:eastAsia="lt-LT"/>
        </w:rPr>
      </w:pPr>
      <w:r>
        <w:rPr>
          <w:color w:val="000000"/>
          <w:szCs w:val="24"/>
          <w:lang w:eastAsia="lt-LT"/>
        </w:rPr>
        <w:t>44.1.2. išneša iš patalpų vyresniojo vykdytojo nurodytas mokymo priemones, aprūpina patalpas NMPP vykdymo instrukcijoje nurodytomis ir NMPP vykdyti reikalingomis priemonėmis;</w:t>
      </w:r>
    </w:p>
    <w:p w:rsidR="006021D3" w:rsidRDefault="00307ECA">
      <w:pPr>
        <w:tabs>
          <w:tab w:val="left" w:pos="1418"/>
        </w:tabs>
        <w:ind w:firstLine="851"/>
        <w:jc w:val="both"/>
        <w:rPr>
          <w:color w:val="000000"/>
          <w:szCs w:val="24"/>
          <w:lang w:eastAsia="lt-LT"/>
        </w:rPr>
      </w:pPr>
      <w:r>
        <w:rPr>
          <w:color w:val="000000"/>
          <w:szCs w:val="24"/>
          <w:lang w:eastAsia="lt-LT"/>
        </w:rPr>
        <w:t>44.1.3. skiria patalpą mokinių daiktams laikyti ir informuoja apie ją moki</w:t>
      </w:r>
      <w:r>
        <w:rPr>
          <w:color w:val="000000"/>
          <w:szCs w:val="24"/>
          <w:lang w:eastAsia="lt-LT"/>
        </w:rPr>
        <w:t>nius;</w:t>
      </w:r>
    </w:p>
    <w:p w:rsidR="006021D3" w:rsidRDefault="00307ECA">
      <w:pPr>
        <w:tabs>
          <w:tab w:val="left" w:pos="1418"/>
        </w:tabs>
        <w:ind w:firstLine="851"/>
        <w:jc w:val="both"/>
        <w:rPr>
          <w:color w:val="000000"/>
          <w:szCs w:val="24"/>
          <w:lang w:eastAsia="lt-LT"/>
        </w:rPr>
      </w:pPr>
      <w:r>
        <w:rPr>
          <w:color w:val="000000"/>
          <w:szCs w:val="24"/>
          <w:lang w:eastAsia="lt-LT"/>
        </w:rPr>
        <w:t>44.1.4. parūpina mokinių grupei atskirą stalą vykdytojui;</w:t>
      </w:r>
    </w:p>
    <w:p w:rsidR="006021D3" w:rsidRDefault="00307ECA">
      <w:pPr>
        <w:tabs>
          <w:tab w:val="left" w:pos="1418"/>
        </w:tabs>
        <w:ind w:firstLine="851"/>
        <w:jc w:val="both"/>
        <w:rPr>
          <w:color w:val="000000"/>
          <w:szCs w:val="24"/>
          <w:lang w:eastAsia="lt-LT"/>
        </w:rPr>
      </w:pPr>
      <w:r>
        <w:rPr>
          <w:color w:val="000000"/>
          <w:szCs w:val="24"/>
          <w:lang w:eastAsia="lt-LT"/>
        </w:rPr>
        <w:t>44.1.5. tvarkai palaikyti NMPP vykdymo metu pasitelkia mokyklos vadovo įsakymu paskirtus atsakingus asmenis;</w:t>
      </w:r>
    </w:p>
    <w:p w:rsidR="006021D3" w:rsidRDefault="00307ECA">
      <w:pPr>
        <w:tabs>
          <w:tab w:val="left" w:pos="1418"/>
        </w:tabs>
        <w:ind w:firstLine="851"/>
        <w:jc w:val="both"/>
        <w:rPr>
          <w:color w:val="000000"/>
          <w:szCs w:val="24"/>
          <w:lang w:eastAsia="lt-LT"/>
        </w:rPr>
      </w:pPr>
      <w:r>
        <w:rPr>
          <w:color w:val="000000"/>
          <w:szCs w:val="24"/>
          <w:lang w:eastAsia="lt-LT"/>
        </w:rPr>
        <w:t xml:space="preserve">44.1.6. ne vėliau kaip likus valandai iki NMPP vykdymo pradžios kartu su </w:t>
      </w:r>
      <w:r>
        <w:rPr>
          <w:color w:val="000000"/>
          <w:szCs w:val="24"/>
          <w:lang w:eastAsia="lt-LT"/>
        </w:rPr>
        <w:t>vyresniuoju vykdytoju pakartotinai patikrina paruoštas patalpas, jose esančių priemonių tinkamumą;</w:t>
      </w:r>
    </w:p>
    <w:p w:rsidR="006021D3" w:rsidRDefault="00307ECA">
      <w:pPr>
        <w:tabs>
          <w:tab w:val="left" w:pos="1276"/>
        </w:tabs>
        <w:ind w:firstLine="851"/>
        <w:jc w:val="both"/>
        <w:rPr>
          <w:szCs w:val="24"/>
          <w:lang w:eastAsia="lt-LT"/>
        </w:rPr>
      </w:pPr>
      <w:r>
        <w:rPr>
          <w:color w:val="000000"/>
          <w:szCs w:val="24"/>
          <w:lang w:eastAsia="lt-LT"/>
        </w:rPr>
        <w:t>44.2. kai NMPP vykdomas nuotoliniu elektroniniu būdu</w:t>
      </w:r>
      <w:r>
        <w:rPr>
          <w:szCs w:val="24"/>
          <w:lang w:eastAsia="lt-LT"/>
        </w:rPr>
        <w:t xml:space="preserve">, ne vėliau kaip likus 48 valandoms iki NMPP dienos kartu su atsakingu asmeniu </w:t>
      </w:r>
      <w:r>
        <w:rPr>
          <w:color w:val="000000"/>
          <w:szCs w:val="24"/>
          <w:lang w:eastAsia="lt-LT"/>
        </w:rPr>
        <w:t xml:space="preserve">atspausdina iš </w:t>
      </w:r>
      <w:r>
        <w:rPr>
          <w:color w:val="000000"/>
          <w:szCs w:val="24"/>
        </w:rPr>
        <w:t xml:space="preserve">NECIS </w:t>
      </w:r>
      <w:r>
        <w:rPr>
          <w:color w:val="000000"/>
          <w:szCs w:val="24"/>
          <w:lang w:eastAsia="lt-LT"/>
        </w:rPr>
        <w:t>siste</w:t>
      </w:r>
      <w:r>
        <w:rPr>
          <w:color w:val="000000"/>
          <w:szCs w:val="24"/>
          <w:lang w:eastAsia="lt-LT"/>
        </w:rPr>
        <w:t>mos NMPP kiekvienos grupės vykdymo protokolus</w:t>
      </w:r>
      <w:r>
        <w:rPr>
          <w:szCs w:val="24"/>
          <w:lang w:eastAsia="lt-LT"/>
        </w:rPr>
        <w:t>;</w:t>
      </w:r>
      <w:r>
        <w:t xml:space="preserve"> </w:t>
      </w:r>
    </w:p>
    <w:p w:rsidR="006021D3" w:rsidRDefault="00307ECA">
      <w:pPr>
        <w:rPr>
          <w:rFonts w:eastAsia="MS Mincho"/>
          <w:i/>
          <w:iCs/>
          <w:sz w:val="20"/>
        </w:rPr>
      </w:pPr>
      <w:r>
        <w:rPr>
          <w:rFonts w:eastAsia="MS Mincho"/>
          <w:i/>
          <w:iCs/>
          <w:sz w:val="20"/>
        </w:rPr>
        <w:t>Papunkčio pakeitimai:</w:t>
      </w:r>
    </w:p>
    <w:p w:rsidR="006021D3" w:rsidRDefault="00307ECA">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6021D3" w:rsidRDefault="006021D3"/>
    <w:p w:rsidR="006021D3" w:rsidRDefault="00307ECA">
      <w:pPr>
        <w:tabs>
          <w:tab w:val="left" w:pos="1418"/>
        </w:tabs>
        <w:ind w:firstLine="851"/>
        <w:jc w:val="both"/>
        <w:rPr>
          <w:color w:val="000000"/>
          <w:szCs w:val="24"/>
          <w:lang w:eastAsia="lt-LT"/>
        </w:rPr>
      </w:pPr>
      <w:r>
        <w:rPr>
          <w:color w:val="000000"/>
          <w:szCs w:val="24"/>
          <w:lang w:eastAsia="lt-LT"/>
        </w:rPr>
        <w:t xml:space="preserve">44.3. NMPP vykdymo </w:t>
      </w:r>
      <w:r>
        <w:rPr>
          <w:color w:val="000000"/>
          <w:szCs w:val="24"/>
          <w:lang w:eastAsia="lt-LT"/>
        </w:rPr>
        <w:t>metu padeda vyresniajam vykdytojui spręsti iškilusias problemas.</w:t>
      </w:r>
    </w:p>
    <w:p w:rsidR="006021D3" w:rsidRDefault="00307ECA">
      <w:pPr>
        <w:tabs>
          <w:tab w:val="left" w:pos="1418"/>
        </w:tabs>
        <w:ind w:firstLine="851"/>
        <w:jc w:val="both"/>
        <w:rPr>
          <w:color w:val="000000"/>
          <w:szCs w:val="24"/>
          <w:lang w:eastAsia="lt-LT"/>
        </w:rPr>
      </w:pPr>
      <w:r>
        <w:rPr>
          <w:color w:val="000000"/>
          <w:szCs w:val="24"/>
          <w:lang w:eastAsia="lt-LT"/>
        </w:rPr>
        <w:t>45. Vyresnysis vykdytojas:</w:t>
      </w:r>
    </w:p>
    <w:p w:rsidR="006021D3" w:rsidRDefault="00307ECA">
      <w:pPr>
        <w:tabs>
          <w:tab w:val="left" w:pos="1418"/>
        </w:tabs>
        <w:ind w:firstLine="851"/>
        <w:jc w:val="both"/>
        <w:rPr>
          <w:color w:val="000000"/>
          <w:szCs w:val="24"/>
          <w:lang w:eastAsia="lt-LT"/>
        </w:rPr>
      </w:pPr>
      <w:r>
        <w:rPr>
          <w:color w:val="000000"/>
          <w:szCs w:val="24"/>
          <w:lang w:eastAsia="lt-LT"/>
        </w:rPr>
        <w:t>45.1. kai NMPP vykdomas elektroniniu būdu:</w:t>
      </w:r>
    </w:p>
    <w:p w:rsidR="006021D3" w:rsidRDefault="00307ECA">
      <w:pPr>
        <w:tabs>
          <w:tab w:val="left" w:pos="1418"/>
        </w:tabs>
        <w:ind w:firstLine="851"/>
        <w:jc w:val="both"/>
        <w:rPr>
          <w:color w:val="000000"/>
          <w:szCs w:val="24"/>
          <w:lang w:eastAsia="lt-LT"/>
        </w:rPr>
      </w:pPr>
      <w:r>
        <w:rPr>
          <w:color w:val="000000"/>
          <w:szCs w:val="24"/>
          <w:lang w:eastAsia="lt-LT"/>
        </w:rPr>
        <w:t>45.1.1. kartu su administratoriumi parengia patalpas;</w:t>
      </w:r>
    </w:p>
    <w:p w:rsidR="006021D3" w:rsidRDefault="00307ECA">
      <w:pPr>
        <w:tabs>
          <w:tab w:val="left" w:pos="1418"/>
        </w:tabs>
        <w:ind w:firstLine="851"/>
        <w:jc w:val="both"/>
        <w:rPr>
          <w:color w:val="000000"/>
          <w:szCs w:val="24"/>
          <w:lang w:eastAsia="lt-LT"/>
        </w:rPr>
      </w:pPr>
      <w:r>
        <w:rPr>
          <w:color w:val="000000"/>
          <w:szCs w:val="24"/>
          <w:lang w:eastAsia="lt-LT"/>
        </w:rPr>
        <w:t>45.1.2. kartu su atsakingu asmeniu likus ne vėliau kaip prieš 12 va</w:t>
      </w:r>
      <w:r>
        <w:rPr>
          <w:color w:val="000000"/>
          <w:szCs w:val="24"/>
          <w:lang w:eastAsia="lt-LT"/>
        </w:rPr>
        <w:t>landų iki NMPP vykdymo dienos atspausdina NMPP kiekvienos grupės vykdymo protokolus ir mokinių vardinius prisijungimo duomenis</w:t>
      </w:r>
      <w:r>
        <w:rPr>
          <w:szCs w:val="24"/>
        </w:rPr>
        <w:t xml:space="preserve"> </w:t>
      </w:r>
      <w:r>
        <w:rPr>
          <w:color w:val="000000"/>
          <w:szCs w:val="24"/>
          <w:lang w:eastAsia="lt-LT"/>
        </w:rPr>
        <w:t xml:space="preserve">iš </w:t>
      </w:r>
      <w:r>
        <w:rPr>
          <w:color w:val="000000"/>
          <w:szCs w:val="24"/>
        </w:rPr>
        <w:t>NECIS</w:t>
      </w:r>
      <w:r>
        <w:rPr>
          <w:color w:val="000000"/>
          <w:szCs w:val="24"/>
          <w:lang w:eastAsia="lt-LT"/>
        </w:rPr>
        <w:t xml:space="preserve"> sistemos;</w:t>
      </w:r>
      <w:r>
        <w:t xml:space="preserve"> </w:t>
      </w:r>
    </w:p>
    <w:p w:rsidR="006021D3" w:rsidRDefault="00307ECA">
      <w:pPr>
        <w:rPr>
          <w:rFonts w:eastAsia="MS Mincho"/>
          <w:i/>
          <w:iCs/>
          <w:sz w:val="20"/>
        </w:rPr>
      </w:pPr>
      <w:r>
        <w:rPr>
          <w:rFonts w:eastAsia="MS Mincho"/>
          <w:i/>
          <w:iCs/>
          <w:sz w:val="20"/>
        </w:rPr>
        <w:t>Papunkčio pakeitimai:</w:t>
      </w:r>
    </w:p>
    <w:p w:rsidR="006021D3" w:rsidRDefault="00307ECA">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6021D3" w:rsidRDefault="006021D3"/>
    <w:p w:rsidR="006021D3" w:rsidRDefault="00307ECA">
      <w:pPr>
        <w:tabs>
          <w:tab w:val="left" w:pos="1418"/>
        </w:tabs>
        <w:ind w:firstLine="851"/>
        <w:jc w:val="both"/>
        <w:rPr>
          <w:color w:val="000000"/>
          <w:szCs w:val="24"/>
          <w:lang w:eastAsia="lt-LT"/>
        </w:rPr>
      </w:pPr>
      <w:r>
        <w:rPr>
          <w:color w:val="000000"/>
          <w:szCs w:val="24"/>
          <w:lang w:eastAsia="lt-LT"/>
        </w:rPr>
        <w:t>45.1.3. ne vėliau kaip prieš valandą iki NMPP vykdymo pradžios kartu su administratoriumi patikrina patalpų ir jose esančių priemonių tvarkingumą, pašalina pastebėtus trūkumus;</w:t>
      </w:r>
    </w:p>
    <w:p w:rsidR="006021D3" w:rsidRDefault="00307ECA">
      <w:pPr>
        <w:tabs>
          <w:tab w:val="left" w:pos="1418"/>
        </w:tabs>
        <w:ind w:firstLine="851"/>
        <w:jc w:val="both"/>
        <w:rPr>
          <w:color w:val="000000"/>
          <w:szCs w:val="24"/>
          <w:lang w:eastAsia="lt-LT"/>
        </w:rPr>
      </w:pPr>
      <w:r>
        <w:rPr>
          <w:color w:val="000000"/>
          <w:szCs w:val="24"/>
          <w:lang w:eastAsia="lt-LT"/>
        </w:rPr>
        <w:t>45.1.4. kiekvienai grupei ir patalpai paskiria vykdytoją, kuris skelbia NMPP vykdymo pradžią ir pabaigą, išdalina grupės mokinių vardinius prisijungimo duomenis;</w:t>
      </w:r>
    </w:p>
    <w:p w:rsidR="006021D3" w:rsidRDefault="00307ECA">
      <w:pPr>
        <w:tabs>
          <w:tab w:val="left" w:pos="1418"/>
        </w:tabs>
        <w:ind w:firstLine="851"/>
        <w:jc w:val="both"/>
        <w:rPr>
          <w:color w:val="000000"/>
          <w:lang w:eastAsia="lt-LT"/>
        </w:rPr>
      </w:pPr>
      <w:r>
        <w:rPr>
          <w:color w:val="000000"/>
          <w:lang w:eastAsia="lt-LT"/>
        </w:rPr>
        <w:t>45.1.5. pasibaigus NMPP iš vykdytojų surenka užpildytus NMPP vykdymo protokolus;</w:t>
      </w:r>
    </w:p>
    <w:p w:rsidR="006021D3" w:rsidRDefault="00307ECA">
      <w:pPr>
        <w:tabs>
          <w:tab w:val="left" w:pos="1418"/>
        </w:tabs>
        <w:ind w:firstLine="851"/>
        <w:jc w:val="both"/>
        <w:rPr>
          <w:color w:val="000000"/>
          <w:szCs w:val="24"/>
          <w:lang w:eastAsia="lt-LT"/>
        </w:rPr>
      </w:pPr>
      <w:r>
        <w:rPr>
          <w:color w:val="000000"/>
          <w:szCs w:val="24"/>
          <w:lang w:eastAsia="lt-LT"/>
        </w:rPr>
        <w:t>45.2. kai NMP</w:t>
      </w:r>
      <w:r>
        <w:rPr>
          <w:color w:val="000000"/>
          <w:szCs w:val="24"/>
          <w:lang w:eastAsia="lt-LT"/>
        </w:rPr>
        <w:t>P vykdomas nuotoliniu elektroniniu būdu:</w:t>
      </w:r>
    </w:p>
    <w:p w:rsidR="006021D3" w:rsidRDefault="00307ECA">
      <w:pPr>
        <w:tabs>
          <w:tab w:val="left" w:pos="1418"/>
        </w:tabs>
        <w:ind w:firstLine="851"/>
        <w:jc w:val="both"/>
        <w:rPr>
          <w:color w:val="000000"/>
          <w:szCs w:val="24"/>
          <w:lang w:eastAsia="lt-LT"/>
        </w:rPr>
      </w:pPr>
      <w:r>
        <w:rPr>
          <w:color w:val="000000"/>
          <w:szCs w:val="24"/>
          <w:lang w:eastAsia="lt-LT"/>
        </w:rPr>
        <w:t>45.2.1. kartu su atsakingu asmeniu ne vėliau kaip prieš 48 valandas iki NMPP vykdymo dienos atspausdina NMPP kiekvienos grupės vykdymo protokolus ir mokinių vardinius prisijungimo duomenis</w:t>
      </w:r>
      <w:r>
        <w:rPr>
          <w:szCs w:val="24"/>
        </w:rPr>
        <w:t xml:space="preserve"> </w:t>
      </w:r>
      <w:r>
        <w:rPr>
          <w:color w:val="000000"/>
          <w:szCs w:val="24"/>
          <w:lang w:eastAsia="lt-LT"/>
        </w:rPr>
        <w:t xml:space="preserve">iš </w:t>
      </w:r>
      <w:r>
        <w:rPr>
          <w:color w:val="000000"/>
          <w:szCs w:val="24"/>
        </w:rPr>
        <w:t>NECIS</w:t>
      </w:r>
      <w:r>
        <w:rPr>
          <w:color w:val="000000"/>
          <w:szCs w:val="24"/>
          <w:lang w:eastAsia="lt-LT"/>
        </w:rPr>
        <w:t xml:space="preserve"> sistemos;</w:t>
      </w:r>
      <w:r>
        <w:t xml:space="preserve"> </w:t>
      </w:r>
    </w:p>
    <w:p w:rsidR="006021D3" w:rsidRDefault="00307ECA">
      <w:pPr>
        <w:rPr>
          <w:rFonts w:eastAsia="MS Mincho"/>
          <w:i/>
          <w:iCs/>
          <w:sz w:val="20"/>
        </w:rPr>
      </w:pPr>
      <w:r>
        <w:rPr>
          <w:rFonts w:eastAsia="MS Mincho"/>
          <w:i/>
          <w:iCs/>
          <w:sz w:val="20"/>
        </w:rPr>
        <w:t>Papunk</w:t>
      </w:r>
      <w:r>
        <w:rPr>
          <w:rFonts w:eastAsia="MS Mincho"/>
          <w:i/>
          <w:iCs/>
          <w:sz w:val="20"/>
        </w:rPr>
        <w:t>čio pakeitimai:</w:t>
      </w:r>
    </w:p>
    <w:p w:rsidR="006021D3" w:rsidRDefault="00307ECA">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6021D3" w:rsidRDefault="006021D3"/>
    <w:p w:rsidR="006021D3" w:rsidRDefault="00307ECA">
      <w:pPr>
        <w:tabs>
          <w:tab w:val="left" w:pos="1418"/>
        </w:tabs>
        <w:ind w:firstLine="851"/>
        <w:jc w:val="both"/>
        <w:rPr>
          <w:color w:val="000000"/>
          <w:szCs w:val="24"/>
          <w:lang w:eastAsia="lt-LT"/>
        </w:rPr>
      </w:pPr>
      <w:r>
        <w:rPr>
          <w:color w:val="000000"/>
          <w:szCs w:val="24"/>
          <w:lang w:eastAsia="lt-LT"/>
        </w:rPr>
        <w:t xml:space="preserve">45.2.2. kiekvienos grupės NMPP vykdymo protokolus ir grupės mokinių </w:t>
      </w:r>
      <w:r>
        <w:rPr>
          <w:color w:val="000000"/>
          <w:szCs w:val="24"/>
          <w:lang w:eastAsia="lt-LT"/>
        </w:rPr>
        <w:t>vardinius prisijungimo duomenis perduoda vykdytojams ne vėliau kaip likus 18 valandų iki NMPP vykdymo pradžios;</w:t>
      </w:r>
    </w:p>
    <w:p w:rsidR="006021D3" w:rsidRDefault="00307ECA">
      <w:pPr>
        <w:tabs>
          <w:tab w:val="left" w:pos="1418"/>
        </w:tabs>
        <w:ind w:firstLine="851"/>
        <w:jc w:val="both"/>
        <w:rPr>
          <w:color w:val="000000"/>
          <w:szCs w:val="24"/>
          <w:lang w:eastAsia="lt-LT"/>
        </w:rPr>
      </w:pPr>
      <w:r>
        <w:rPr>
          <w:color w:val="000000"/>
          <w:szCs w:val="24"/>
          <w:lang w:eastAsia="lt-LT"/>
        </w:rPr>
        <w:t>45.2.3. pasibaigus NMPP iš vykdytojų surenka užpildytus NMPP vykdymo protokolus.</w:t>
      </w:r>
    </w:p>
    <w:p w:rsidR="006021D3" w:rsidRDefault="00307ECA">
      <w:pPr>
        <w:tabs>
          <w:tab w:val="left" w:pos="1276"/>
        </w:tabs>
        <w:ind w:firstLine="851"/>
        <w:jc w:val="both"/>
        <w:rPr>
          <w:color w:val="000000"/>
          <w:szCs w:val="24"/>
          <w:lang w:eastAsia="lt-LT"/>
        </w:rPr>
      </w:pPr>
      <w:r>
        <w:rPr>
          <w:color w:val="000000"/>
          <w:szCs w:val="24"/>
          <w:lang w:eastAsia="lt-LT"/>
        </w:rPr>
        <w:t>46. Vykdytojas:</w:t>
      </w:r>
    </w:p>
    <w:p w:rsidR="006021D3" w:rsidRDefault="00307ECA">
      <w:pPr>
        <w:tabs>
          <w:tab w:val="left" w:pos="1418"/>
        </w:tabs>
        <w:ind w:firstLine="851"/>
        <w:jc w:val="both"/>
        <w:rPr>
          <w:color w:val="000000"/>
          <w:szCs w:val="24"/>
          <w:lang w:eastAsia="lt-LT"/>
        </w:rPr>
      </w:pPr>
      <w:r>
        <w:rPr>
          <w:color w:val="000000"/>
          <w:szCs w:val="24"/>
          <w:lang w:eastAsia="lt-LT"/>
        </w:rPr>
        <w:t>46.1. kai NMPP vykdomas elektroniniu būdu:</w:t>
      </w:r>
    </w:p>
    <w:p w:rsidR="006021D3" w:rsidRDefault="00307ECA">
      <w:pPr>
        <w:tabs>
          <w:tab w:val="left" w:pos="1418"/>
        </w:tabs>
        <w:ind w:firstLine="851"/>
        <w:jc w:val="both"/>
        <w:rPr>
          <w:rFonts w:eastAsia="Calibri"/>
          <w:color w:val="000000"/>
          <w:szCs w:val="24"/>
        </w:rPr>
      </w:pPr>
      <w:r>
        <w:rPr>
          <w:color w:val="000000"/>
          <w:szCs w:val="24"/>
          <w:lang w:eastAsia="lt-LT"/>
        </w:rPr>
        <w:t>46.1.1. NMPP vykdymo dieną vyresniojo vykdytojo nurodytu laiku paima iš vyresniojo vykdytojo NMPP vykdymo protokolus, įrašo į juos reikalaujamą informaciją (papildomas pavardes įrašyti draudžiama)</w:t>
      </w:r>
      <w:r>
        <w:rPr>
          <w:color w:val="000000"/>
          <w:szCs w:val="24"/>
        </w:rPr>
        <w:t>;</w:t>
      </w:r>
    </w:p>
    <w:p w:rsidR="006021D3" w:rsidRDefault="00307ECA">
      <w:pPr>
        <w:tabs>
          <w:tab w:val="left" w:pos="7230"/>
        </w:tabs>
        <w:overflowPunct w:val="0"/>
        <w:ind w:firstLine="851"/>
        <w:jc w:val="both"/>
        <w:rPr>
          <w:rFonts w:eastAsia="Calibri"/>
          <w:color w:val="000000"/>
          <w:szCs w:val="24"/>
        </w:rPr>
      </w:pPr>
      <w:r>
        <w:t xml:space="preserve">46.1.2. </w:t>
      </w:r>
      <w:r>
        <w:rPr>
          <w:rFonts w:eastAsia="Calibri"/>
          <w:color w:val="000000"/>
          <w:szCs w:val="24"/>
        </w:rPr>
        <w:t xml:space="preserve">į </w:t>
      </w:r>
      <w:r>
        <w:rPr>
          <w:color w:val="000000"/>
          <w:szCs w:val="24"/>
          <w:lang w:eastAsia="lt-LT"/>
        </w:rPr>
        <w:t xml:space="preserve">NMPP vykdymo </w:t>
      </w:r>
      <w:r>
        <w:rPr>
          <w:rFonts w:eastAsia="Calibri"/>
          <w:color w:val="000000"/>
          <w:szCs w:val="24"/>
        </w:rPr>
        <w:t>patalpas neįleidžia arba pareikalau</w:t>
      </w:r>
      <w:r>
        <w:rPr>
          <w:rFonts w:eastAsia="Calibri"/>
          <w:color w:val="000000"/>
          <w:szCs w:val="24"/>
        </w:rPr>
        <w:t>ja nedelsiant iš jų pasišalinti asmenims, kuriems pasireiškia ūmių viršutinių kvėpavimo takų infekcijų požymiai (karščiavimas, kosulys, pasunkėjęs kvėpavimas ir pan.);</w:t>
      </w:r>
    </w:p>
    <w:p w:rsidR="006021D3" w:rsidRDefault="00307ECA">
      <w:pPr>
        <w:ind w:firstLine="851"/>
        <w:jc w:val="both"/>
        <w:rPr>
          <w:rFonts w:eastAsia="Calibri"/>
          <w:color w:val="000000"/>
          <w:szCs w:val="24"/>
        </w:rPr>
      </w:pPr>
      <w:r>
        <w:rPr>
          <w:color w:val="000000"/>
          <w:szCs w:val="24"/>
          <w:lang w:eastAsia="lt-LT"/>
        </w:rPr>
        <w:t xml:space="preserve">46.1.3. </w:t>
      </w:r>
      <w:r>
        <w:rPr>
          <w:color w:val="000000"/>
          <w:szCs w:val="24"/>
        </w:rPr>
        <w:t xml:space="preserve">ne vėliau kaip prieš 15 minučių iki </w:t>
      </w:r>
      <w:r>
        <w:rPr>
          <w:color w:val="000000"/>
          <w:szCs w:val="24"/>
          <w:lang w:eastAsia="lt-LT"/>
        </w:rPr>
        <w:t xml:space="preserve">NMPP vykdymo </w:t>
      </w:r>
      <w:r>
        <w:rPr>
          <w:color w:val="000000"/>
          <w:szCs w:val="24"/>
        </w:rPr>
        <w:t>pradžios įleidžia mokinius į pa</w:t>
      </w:r>
      <w:r>
        <w:rPr>
          <w:color w:val="000000"/>
          <w:szCs w:val="24"/>
        </w:rPr>
        <w:t>talpą ir nurodo jų sėdėjimo vietą. Informuoja, kad mokiniai į patalpą neįsineštų asmeninių daiktų (išskyrus NMPP vykdymo instrukcijoje nurodytas priemones);</w:t>
      </w:r>
    </w:p>
    <w:p w:rsidR="006021D3" w:rsidRDefault="00307ECA">
      <w:pPr>
        <w:tabs>
          <w:tab w:val="left" w:pos="1418"/>
        </w:tabs>
        <w:ind w:firstLine="851"/>
        <w:jc w:val="both"/>
        <w:rPr>
          <w:color w:val="000000"/>
          <w:szCs w:val="24"/>
        </w:rPr>
      </w:pPr>
      <w:r>
        <w:rPr>
          <w:color w:val="000000"/>
          <w:szCs w:val="24"/>
          <w:lang w:eastAsia="lt-LT"/>
        </w:rPr>
        <w:t xml:space="preserve">46.1.4. </w:t>
      </w:r>
      <w:r>
        <w:rPr>
          <w:color w:val="000000"/>
          <w:szCs w:val="24"/>
        </w:rPr>
        <w:t>likus ne daugiau kaip 10 minučių iki NMPP pradžios:</w:t>
      </w:r>
    </w:p>
    <w:p w:rsidR="006021D3" w:rsidRDefault="00307ECA">
      <w:pPr>
        <w:tabs>
          <w:tab w:val="left" w:pos="1418"/>
        </w:tabs>
        <w:ind w:firstLine="851"/>
        <w:jc w:val="both"/>
        <w:rPr>
          <w:color w:val="000000"/>
          <w:szCs w:val="24"/>
        </w:rPr>
      </w:pPr>
      <w:r>
        <w:rPr>
          <w:color w:val="000000"/>
          <w:szCs w:val="24"/>
          <w:lang w:eastAsia="lt-LT"/>
        </w:rPr>
        <w:t>46.1.5.</w:t>
      </w:r>
      <w:r>
        <w:rPr>
          <w:color w:val="000000"/>
          <w:szCs w:val="24"/>
        </w:rPr>
        <w:t xml:space="preserve"> išdalina mokiniams prisijungimo</w:t>
      </w:r>
      <w:r>
        <w:rPr>
          <w:color w:val="000000"/>
          <w:szCs w:val="24"/>
        </w:rPr>
        <w:t xml:space="preserve"> duomenis, praneša mokiniams, kad gautais prisijungimo duomenimis (prisijungimo adresu, prisijungimo vardu ir slaptažodžiu) pradėtų jungtis prie </w:t>
      </w:r>
      <w:r>
        <w:rPr>
          <w:bCs/>
          <w:color w:val="000000"/>
          <w:szCs w:val="24"/>
          <w:bdr w:val="none" w:sz="0" w:space="0" w:color="auto" w:frame="1"/>
          <w:shd w:val="clear" w:color="auto" w:fill="FFFFFF"/>
          <w:lang w:eastAsia="lt-LT"/>
        </w:rPr>
        <w:t>elektroninės testavimo sistemos</w:t>
      </w:r>
      <w:r>
        <w:rPr>
          <w:color w:val="000000"/>
          <w:szCs w:val="24"/>
        </w:rPr>
        <w:t xml:space="preserve">, įsitikintų, kad mato savo vardus ir pavardes, perskaitytų NMPP instrukciją ir </w:t>
      </w:r>
      <w:r>
        <w:rPr>
          <w:color w:val="000000"/>
          <w:szCs w:val="24"/>
        </w:rPr>
        <w:t>pasirengtų atlikti elektronines užduotis NMPP vykdymo instrukcijoje nurodytu laiku;</w:t>
      </w:r>
    </w:p>
    <w:p w:rsidR="006021D3" w:rsidRDefault="00307ECA">
      <w:pPr>
        <w:tabs>
          <w:tab w:val="left" w:pos="1418"/>
        </w:tabs>
        <w:ind w:firstLine="851"/>
        <w:jc w:val="both"/>
        <w:rPr>
          <w:color w:val="000000"/>
          <w:szCs w:val="24"/>
        </w:rPr>
      </w:pPr>
      <w:r>
        <w:rPr>
          <w:color w:val="000000"/>
          <w:szCs w:val="24"/>
        </w:rPr>
        <w:t>46.1.6. skelbia NMPP pradžią ir pabaigą;</w:t>
      </w:r>
    </w:p>
    <w:p w:rsidR="006021D3" w:rsidRDefault="00307ECA">
      <w:pPr>
        <w:tabs>
          <w:tab w:val="left" w:pos="1418"/>
        </w:tabs>
        <w:ind w:firstLine="851"/>
        <w:jc w:val="both"/>
        <w:rPr>
          <w:color w:val="000000"/>
          <w:szCs w:val="24"/>
          <w:lang w:eastAsia="lt-LT"/>
        </w:rPr>
      </w:pPr>
      <w:r>
        <w:rPr>
          <w:color w:val="000000"/>
          <w:szCs w:val="24"/>
          <w:lang w:eastAsia="lt-LT"/>
        </w:rPr>
        <w:t>46.1.7. mokiniui, pavėlavusiam ne daugiau kaip 15 minučių, paprašo sėstis prie kompiuterio ir vėlavimą fiksuoja NMPP vykdymo protok</w:t>
      </w:r>
      <w:r>
        <w:rPr>
          <w:color w:val="000000"/>
          <w:szCs w:val="24"/>
          <w:lang w:eastAsia="lt-LT"/>
        </w:rPr>
        <w:t>oluose;</w:t>
      </w:r>
    </w:p>
    <w:p w:rsidR="006021D3" w:rsidRDefault="00307ECA">
      <w:pPr>
        <w:ind w:firstLine="851"/>
        <w:jc w:val="both"/>
        <w:rPr>
          <w:color w:val="000000"/>
          <w:szCs w:val="24"/>
          <w:lang w:eastAsia="lt-LT"/>
        </w:rPr>
      </w:pPr>
      <w:r>
        <w:rPr>
          <w:color w:val="000000"/>
          <w:szCs w:val="24"/>
          <w:lang w:eastAsia="lt-LT"/>
        </w:rPr>
        <w:t xml:space="preserve">46.1.8. nuo NMPP vykdymo pradžios iki pabaigos stebi mokinius, NMPP vykdymo protokolų dalyje „Kodai“ fiksuoja NMPP eigos faktus ir pažeidimus: atvykimą, neatvykimą ir </w:t>
      </w:r>
      <w:r>
        <w:rPr>
          <w:color w:val="000000"/>
          <w:szCs w:val="24"/>
          <w:lang w:eastAsia="lt-LT"/>
        </w:rPr>
        <w:lastRenderedPageBreak/>
        <w:t>mokinio šalinimą, NMPP vykdymo protokolų dalyje „Pastabos“ – vėlavimo, laikino iš</w:t>
      </w:r>
      <w:r>
        <w:rPr>
          <w:color w:val="000000"/>
          <w:szCs w:val="24"/>
          <w:lang w:eastAsia="lt-LT"/>
        </w:rPr>
        <w:t>ėjimo ir grįžimo laiką, įspėjimą ir kt.;</w:t>
      </w:r>
    </w:p>
    <w:p w:rsidR="006021D3" w:rsidRDefault="00307ECA">
      <w:pPr>
        <w:tabs>
          <w:tab w:val="left" w:pos="1418"/>
        </w:tabs>
        <w:ind w:firstLine="851"/>
        <w:jc w:val="both"/>
        <w:rPr>
          <w:color w:val="000000"/>
          <w:szCs w:val="24"/>
          <w:lang w:eastAsia="lt-LT"/>
        </w:rPr>
      </w:pPr>
      <w:r>
        <w:rPr>
          <w:color w:val="000000"/>
          <w:szCs w:val="24"/>
          <w:lang w:eastAsia="lt-LT"/>
        </w:rPr>
        <w:t>46.1.9. mokiniui (mokiniams), išėjus iš patalpos be leidimo, neleidžia jam (jiems) grįžti ir (ar) tęsti elektroninio testo;</w:t>
      </w:r>
      <w:r>
        <w:t xml:space="preserve"> </w:t>
      </w:r>
    </w:p>
    <w:p w:rsidR="006021D3" w:rsidRDefault="00307ECA">
      <w:pPr>
        <w:rPr>
          <w:rFonts w:eastAsia="MS Mincho"/>
          <w:i/>
          <w:iCs/>
          <w:sz w:val="20"/>
        </w:rPr>
      </w:pPr>
      <w:r>
        <w:rPr>
          <w:rFonts w:eastAsia="MS Mincho"/>
          <w:i/>
          <w:iCs/>
          <w:sz w:val="20"/>
        </w:rPr>
        <w:t>Papunkčio pakeitimai:</w:t>
      </w:r>
    </w:p>
    <w:p w:rsidR="006021D3" w:rsidRDefault="00307ECA">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6021D3" w:rsidRDefault="006021D3"/>
    <w:p w:rsidR="006021D3" w:rsidRDefault="00307ECA">
      <w:pPr>
        <w:tabs>
          <w:tab w:val="left" w:pos="1418"/>
        </w:tabs>
        <w:ind w:firstLine="851"/>
        <w:jc w:val="both"/>
        <w:rPr>
          <w:szCs w:val="24"/>
          <w:lang w:eastAsia="lt-LT"/>
        </w:rPr>
      </w:pPr>
      <w:r>
        <w:rPr>
          <w:color w:val="000000"/>
          <w:szCs w:val="24"/>
          <w:lang w:eastAsia="lt-LT"/>
        </w:rPr>
        <w:t xml:space="preserve">46.1.10. paprašęs mokinį palikti patalpą už NMPP vykdymo tvarkos pažeidimus, apie tai pažymi vykdymo protokole ir surašo laisvos formos aktą. Mokinys turi </w:t>
      </w:r>
      <w:r>
        <w:rPr>
          <w:color w:val="000000"/>
          <w:szCs w:val="24"/>
          <w:lang w:eastAsia="lt-LT"/>
        </w:rPr>
        <w:t>teisę susipažinti su aktu;</w:t>
      </w:r>
    </w:p>
    <w:p w:rsidR="006021D3" w:rsidRDefault="00307ECA">
      <w:pPr>
        <w:tabs>
          <w:tab w:val="left" w:pos="1418"/>
        </w:tabs>
        <w:ind w:firstLine="851"/>
        <w:jc w:val="both"/>
        <w:rPr>
          <w:color w:val="000000"/>
          <w:szCs w:val="24"/>
          <w:lang w:eastAsia="lt-LT"/>
        </w:rPr>
      </w:pPr>
      <w:r>
        <w:rPr>
          <w:color w:val="000000"/>
          <w:szCs w:val="24"/>
          <w:lang w:eastAsia="lt-LT"/>
        </w:rPr>
        <w:t>46.1.11. likus 15 minučių iki NMPP pabaigos, mokiniams praneša, kiek liko laiko, ir primena, kad mokiniai, baigę NMPP, nepamirštų paspausti mygtuką „Baigti darbą“;</w:t>
      </w:r>
    </w:p>
    <w:p w:rsidR="006021D3" w:rsidRDefault="00307ECA">
      <w:pPr>
        <w:ind w:firstLine="851"/>
        <w:jc w:val="both"/>
        <w:textAlignment w:val="baseline"/>
        <w:rPr>
          <w:color w:val="000000"/>
          <w:szCs w:val="24"/>
          <w:shd w:val="clear" w:color="auto" w:fill="FFFFFF"/>
        </w:rPr>
      </w:pPr>
      <w:r>
        <w:rPr>
          <w:color w:val="000000"/>
          <w:szCs w:val="24"/>
          <w:lang w:eastAsia="lt-LT"/>
        </w:rPr>
        <w:t xml:space="preserve">46.2. </w:t>
      </w:r>
      <w:r>
        <w:rPr>
          <w:color w:val="000000"/>
          <w:szCs w:val="24"/>
          <w:shd w:val="clear" w:color="auto" w:fill="FFFFFF"/>
        </w:rPr>
        <w:t xml:space="preserve">kai </w:t>
      </w:r>
      <w:r>
        <w:rPr>
          <w:color w:val="000000"/>
          <w:szCs w:val="24"/>
          <w:lang w:eastAsia="lt-LT"/>
        </w:rPr>
        <w:t xml:space="preserve">NMPP </w:t>
      </w:r>
      <w:r>
        <w:rPr>
          <w:color w:val="000000"/>
          <w:szCs w:val="24"/>
          <w:shd w:val="clear" w:color="auto" w:fill="FFFFFF"/>
        </w:rPr>
        <w:t>vykdomas nuotoliniu elektroniniu būdu:</w:t>
      </w:r>
    </w:p>
    <w:p w:rsidR="006021D3" w:rsidRDefault="00307ECA">
      <w:pPr>
        <w:ind w:firstLine="851"/>
        <w:jc w:val="both"/>
        <w:textAlignment w:val="baseline"/>
        <w:rPr>
          <w:color w:val="000000"/>
          <w:szCs w:val="24"/>
          <w:shd w:val="clear" w:color="auto" w:fill="FFFFFF"/>
        </w:rPr>
      </w:pPr>
      <w:r>
        <w:rPr>
          <w:color w:val="000000"/>
          <w:szCs w:val="24"/>
          <w:shd w:val="clear" w:color="auto" w:fill="FFFFFF"/>
        </w:rPr>
        <w:t>46.2.1. nur</w:t>
      </w:r>
      <w:r>
        <w:rPr>
          <w:color w:val="000000"/>
          <w:szCs w:val="24"/>
          <w:shd w:val="clear" w:color="auto" w:fill="FFFFFF"/>
        </w:rPr>
        <w:t>odytu laiku iš vyresniojo vykdytojo paima NMPP vykdymo protokolus ir į juos įrašo reikalaujamą informaciją (papildomas pavardes įrašyti draudžiama);</w:t>
      </w:r>
    </w:p>
    <w:p w:rsidR="006021D3" w:rsidRDefault="00307ECA">
      <w:pPr>
        <w:ind w:firstLine="851"/>
        <w:jc w:val="both"/>
        <w:textAlignment w:val="baseline"/>
        <w:rPr>
          <w:color w:val="000000"/>
          <w:szCs w:val="24"/>
          <w:bdr w:val="none" w:sz="0" w:space="0" w:color="auto" w:frame="1"/>
          <w:shd w:val="clear" w:color="auto" w:fill="FFFFFF"/>
        </w:rPr>
      </w:pPr>
      <w:r>
        <w:rPr>
          <w:color w:val="000000"/>
          <w:szCs w:val="24"/>
          <w:shd w:val="clear" w:color="auto" w:fill="FFFFFF"/>
        </w:rPr>
        <w:t xml:space="preserve">46.2.2. </w:t>
      </w:r>
      <w:r>
        <w:rPr>
          <w:color w:val="000000"/>
          <w:szCs w:val="24"/>
          <w:lang w:eastAsia="lt-LT"/>
        </w:rPr>
        <w:t xml:space="preserve">NMPP vykdymo </w:t>
      </w:r>
      <w:r>
        <w:rPr>
          <w:color w:val="000000"/>
          <w:szCs w:val="24"/>
          <w:shd w:val="clear" w:color="auto" w:fill="FFFFFF"/>
        </w:rPr>
        <w:t xml:space="preserve">dieną ne vėliau kaip likus 10 minučių iki </w:t>
      </w:r>
      <w:r>
        <w:rPr>
          <w:color w:val="000000"/>
          <w:szCs w:val="24"/>
          <w:lang w:eastAsia="lt-LT"/>
        </w:rPr>
        <w:t>NMPP vykdymo</w:t>
      </w:r>
      <w:r>
        <w:rPr>
          <w:color w:val="000000"/>
          <w:szCs w:val="24"/>
          <w:shd w:val="clear" w:color="auto" w:fill="FFFFFF"/>
        </w:rPr>
        <w:t xml:space="preserve"> pradžios įsitikina, kad mokinia</w:t>
      </w:r>
      <w:r>
        <w:rPr>
          <w:color w:val="000000"/>
          <w:szCs w:val="24"/>
          <w:shd w:val="clear" w:color="auto" w:fill="FFFFFF"/>
        </w:rPr>
        <w:t>i jam yra girdimi ir matomi</w:t>
      </w:r>
      <w:r>
        <w:rPr>
          <w:color w:val="000000"/>
          <w:szCs w:val="24"/>
          <w:bdr w:val="none" w:sz="0" w:space="0" w:color="auto" w:frame="1"/>
          <w:shd w:val="clear" w:color="auto" w:fill="FFFFFF"/>
        </w:rPr>
        <w:t>;</w:t>
      </w:r>
    </w:p>
    <w:p w:rsidR="006021D3" w:rsidRDefault="00307ECA">
      <w:pPr>
        <w:ind w:firstLine="851"/>
        <w:jc w:val="both"/>
        <w:rPr>
          <w:color w:val="000000"/>
          <w:lang w:eastAsia="lt-LT"/>
        </w:rPr>
      </w:pPr>
      <w:r>
        <w:rPr>
          <w:bdr w:val="none" w:sz="0" w:space="0" w:color="auto" w:frame="1"/>
          <w:shd w:val="clear" w:color="auto" w:fill="FFFFFF"/>
        </w:rPr>
        <w:t>46.2.3.</w:t>
      </w:r>
      <w:r>
        <w:rPr>
          <w:color w:val="FF0000"/>
          <w:bdr w:val="none" w:sz="0" w:space="0" w:color="auto" w:frame="1"/>
          <w:shd w:val="clear" w:color="auto" w:fill="FFFFFF"/>
        </w:rPr>
        <w:t xml:space="preserve"> </w:t>
      </w:r>
      <w:r>
        <w:rPr>
          <w:color w:val="000000"/>
          <w:lang w:eastAsia="lt-LT"/>
        </w:rPr>
        <w:t>nuo NMPP vykdymo pradžios iki pabaigos stebi mokinius, NMPP vykdymo protokolų dalyje „Kodai“ fiksuoja NMPP eigos faktus ir pažeidimus: atvykimą, neatvykimą ir mokinio šalinimą, NMPP vykdymo protokolų dalyje „Pastabos“ –</w:t>
      </w:r>
      <w:r>
        <w:rPr>
          <w:color w:val="000000"/>
          <w:lang w:eastAsia="lt-LT"/>
        </w:rPr>
        <w:t xml:space="preserve"> vėlavimo, laikino išėjimo ir grįžimo laiką, vaizdo stebėjimo kameros ar garso išjungimą. NMPP vykdymo metu, savarankiškai neišsprendus techninių nesklandumų, vykdytojas gali kreiptis į NŠA el. paštu </w:t>
      </w:r>
      <w:r>
        <w:rPr>
          <w:lang w:eastAsia="lt-LT"/>
        </w:rPr>
        <w:t>etestavimas@nsa.smm.lt. J</w:t>
      </w:r>
      <w:r>
        <w:rPr>
          <w:color w:val="000000"/>
          <w:lang w:eastAsia="lt-LT"/>
        </w:rPr>
        <w:t>eigu vykdytojas siunčia kompiut</w:t>
      </w:r>
      <w:r>
        <w:rPr>
          <w:color w:val="000000"/>
          <w:lang w:eastAsia="lt-LT"/>
        </w:rPr>
        <w:t>erio ekrano nuotrauką, kurioje matosi NMPP užduotis, vykdytojas turi užtikrinti siųstos informacijos konfidencialumą ir pasibaigus NMPP.</w:t>
      </w:r>
    </w:p>
    <w:p w:rsidR="006021D3" w:rsidRDefault="006021D3">
      <w:pPr>
        <w:ind w:firstLine="851"/>
        <w:jc w:val="both"/>
        <w:textAlignment w:val="baseline"/>
        <w:rPr>
          <w:b/>
          <w:bCs/>
          <w:color w:val="000000"/>
          <w:szCs w:val="24"/>
        </w:rPr>
      </w:pPr>
    </w:p>
    <w:p w:rsidR="006021D3" w:rsidRDefault="00307ECA">
      <w:pPr>
        <w:widowControl w:val="0"/>
        <w:jc w:val="center"/>
        <w:rPr>
          <w:b/>
          <w:bCs/>
          <w:color w:val="000000"/>
          <w:szCs w:val="24"/>
        </w:rPr>
      </w:pPr>
      <w:r>
        <w:rPr>
          <w:b/>
          <w:bCs/>
          <w:color w:val="000000"/>
          <w:szCs w:val="24"/>
        </w:rPr>
        <w:t>X SKYRIUS</w:t>
      </w:r>
    </w:p>
    <w:p w:rsidR="006021D3" w:rsidRDefault="00307ECA">
      <w:pPr>
        <w:widowControl w:val="0"/>
        <w:jc w:val="center"/>
        <w:rPr>
          <w:color w:val="000000"/>
          <w:szCs w:val="24"/>
        </w:rPr>
      </w:pPr>
      <w:r>
        <w:rPr>
          <w:b/>
          <w:bCs/>
          <w:color w:val="000000"/>
          <w:szCs w:val="24"/>
        </w:rPr>
        <w:t>NMPP DOKUMENTŲ SAUGOJIMAS, REZULTATŲ SKELBIMAS</w:t>
      </w:r>
    </w:p>
    <w:p w:rsidR="006021D3" w:rsidRDefault="006021D3">
      <w:pPr>
        <w:widowControl w:val="0"/>
        <w:jc w:val="center"/>
        <w:rPr>
          <w:szCs w:val="24"/>
        </w:rPr>
      </w:pPr>
    </w:p>
    <w:p w:rsidR="006021D3" w:rsidRDefault="00307ECA">
      <w:pPr>
        <w:tabs>
          <w:tab w:val="left" w:pos="993"/>
          <w:tab w:val="left" w:pos="1276"/>
        </w:tabs>
        <w:ind w:firstLine="851"/>
        <w:jc w:val="both"/>
        <w:rPr>
          <w:color w:val="000000"/>
          <w:szCs w:val="24"/>
          <w:lang w:eastAsia="lt-LT"/>
        </w:rPr>
      </w:pPr>
      <w:r>
        <w:rPr>
          <w:color w:val="000000"/>
          <w:szCs w:val="24"/>
          <w:lang w:eastAsia="lt-LT"/>
        </w:rPr>
        <w:t xml:space="preserve">47. Visi su NMPP vykdymu susiję dokumentai mokykloje </w:t>
      </w:r>
      <w:r>
        <w:rPr>
          <w:color w:val="000000"/>
          <w:szCs w:val="24"/>
          <w:lang w:eastAsia="lt-LT"/>
        </w:rPr>
        <w:t>tvarkomi, įtraukiami į apskaitą ir saugomi Lietuvos Respublikos dokumentų ir archyvų įstatymo nustatyta tvarka.</w:t>
      </w:r>
    </w:p>
    <w:p w:rsidR="006021D3" w:rsidRDefault="00307ECA">
      <w:pPr>
        <w:ind w:firstLine="851"/>
        <w:jc w:val="both"/>
        <w:rPr>
          <w:color w:val="000000"/>
          <w:szCs w:val="24"/>
          <w:lang w:eastAsia="lt-LT"/>
        </w:rPr>
      </w:pPr>
      <w:r>
        <w:rPr>
          <w:szCs w:val="24"/>
          <w:lang w:eastAsia="lt-LT"/>
        </w:rPr>
        <w:t xml:space="preserve">48. NMPP rezultatų protokolai mokykloms ne vėliau kaip per 10 darbo dienų nuo NMPP vykdymo datos skelbiami </w:t>
      </w:r>
      <w:r>
        <w:rPr>
          <w:szCs w:val="24"/>
        </w:rPr>
        <w:t>NECIS</w:t>
      </w:r>
      <w:r>
        <w:rPr>
          <w:szCs w:val="24"/>
          <w:lang w:eastAsia="lt-LT"/>
        </w:rPr>
        <w:t xml:space="preserve"> sistemoje ir perduodami Mokinių</w:t>
      </w:r>
      <w:r>
        <w:rPr>
          <w:szCs w:val="24"/>
          <w:lang w:eastAsia="lt-LT"/>
        </w:rPr>
        <w:t xml:space="preserve"> registrui. </w:t>
      </w:r>
      <w:r>
        <w:rPr>
          <w:szCs w:val="24"/>
        </w:rPr>
        <w:t>NECIS</w:t>
      </w:r>
      <w:r>
        <w:rPr>
          <w:szCs w:val="24"/>
          <w:lang w:eastAsia="lt-LT"/>
        </w:rPr>
        <w:t xml:space="preserve"> sistemoje skelbiami ir apibendrinti rezultatai savivaldybių administracijoms.</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V-1444</w:t>
        </w:r>
      </w:hyperlink>
      <w:r>
        <w:rPr>
          <w:rFonts w:eastAsia="MS Mincho"/>
          <w:i/>
          <w:iCs/>
          <w:sz w:val="20"/>
        </w:rPr>
        <w:t>, 2023-11-10, paskelbta TAR 2023</w:t>
      </w:r>
      <w:r>
        <w:rPr>
          <w:rFonts w:eastAsia="MS Mincho"/>
          <w:i/>
          <w:iCs/>
          <w:sz w:val="20"/>
        </w:rPr>
        <w:t>-11-10, i. k. 2023-21814</w:t>
      </w:r>
    </w:p>
    <w:p w:rsidR="006021D3" w:rsidRDefault="00307ECA">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6021D3" w:rsidRDefault="006021D3"/>
    <w:p w:rsidR="006021D3" w:rsidRDefault="00307ECA">
      <w:pPr>
        <w:widowControl w:val="0"/>
        <w:tabs>
          <w:tab w:val="left" w:pos="1276"/>
          <w:tab w:val="left" w:pos="1560"/>
        </w:tabs>
        <w:ind w:firstLine="851"/>
        <w:jc w:val="both"/>
        <w:rPr>
          <w:szCs w:val="24"/>
        </w:rPr>
      </w:pPr>
      <w:r>
        <w:rPr>
          <w:szCs w:val="24"/>
        </w:rPr>
        <w:t>49. Mokinys, atlikęs NMPP užduotis, kompiuterio ekrane iš karto ma</w:t>
      </w:r>
      <w:r>
        <w:rPr>
          <w:szCs w:val="24"/>
        </w:rPr>
        <w:t xml:space="preserve">to surinktų taškų sumą. Detalesnė individuali mokinio NMPP rezultatų ataskaita, kurioje </w:t>
      </w:r>
      <w:r>
        <w:rPr>
          <w:szCs w:val="24"/>
          <w:lang w:eastAsia="lt-LT"/>
        </w:rPr>
        <w:t xml:space="preserve">kiekvieno mokinio surinkta taškų suma pagal vertinimo instrukciją priskirta </w:t>
      </w:r>
      <w:r>
        <w:rPr>
          <w:szCs w:val="24"/>
          <w:shd w:val="clear" w:color="auto" w:fill="FFFFFF"/>
        </w:rPr>
        <w:t xml:space="preserve">pradinio ir pagrindinio ugdymo bendrosiose programose įvardytiems </w:t>
      </w:r>
      <w:r>
        <w:rPr>
          <w:szCs w:val="24"/>
          <w:lang w:eastAsia="lt-LT"/>
        </w:rPr>
        <w:t xml:space="preserve">pasiekimų lygiams, </w:t>
      </w:r>
      <w:r>
        <w:rPr>
          <w:szCs w:val="24"/>
        </w:rPr>
        <w:t>pateiki</w:t>
      </w:r>
      <w:r>
        <w:rPr>
          <w:szCs w:val="24"/>
        </w:rPr>
        <w:t>ama mokyklai.</w:t>
      </w:r>
    </w:p>
    <w:p w:rsidR="006021D3" w:rsidRDefault="00307ECA">
      <w:pPr>
        <w:ind w:firstLine="851"/>
        <w:jc w:val="both"/>
        <w:rPr>
          <w:szCs w:val="24"/>
          <w:lang w:eastAsia="lt-LT"/>
        </w:rPr>
      </w:pPr>
      <w:r>
        <w:rPr>
          <w:szCs w:val="24"/>
          <w:shd w:val="clear" w:color="auto" w:fill="FFFFFF"/>
        </w:rPr>
        <w:t xml:space="preserve">NMPP rezultatų ataskaitos mokykloms pateikiamos per vieną mėnesį nuo paskutinės NMPP rezultatų paskelbimo </w:t>
      </w:r>
      <w:r>
        <w:rPr>
          <w:szCs w:val="24"/>
        </w:rPr>
        <w:t xml:space="preserve">dienos NECIS sistemoje. </w:t>
      </w:r>
    </w:p>
    <w:p w:rsidR="006021D3" w:rsidRDefault="00307ECA">
      <w:pPr>
        <w:widowControl w:val="0"/>
        <w:tabs>
          <w:tab w:val="left" w:pos="1276"/>
          <w:tab w:val="left" w:pos="1560"/>
        </w:tabs>
        <w:ind w:firstLine="851"/>
        <w:jc w:val="both"/>
        <w:rPr>
          <w:szCs w:val="24"/>
        </w:rPr>
      </w:pPr>
      <w:r>
        <w:rPr>
          <w:szCs w:val="24"/>
        </w:rPr>
        <w:t xml:space="preserve">Individuali mokinio NMPP rezultatų ataskaita ne vėliau kaip per 5 darbo dienas nuo </w:t>
      </w:r>
      <w:r>
        <w:rPr>
          <w:szCs w:val="24"/>
          <w:shd w:val="clear" w:color="auto" w:fill="FFFFFF"/>
        </w:rPr>
        <w:t xml:space="preserve">NMPP rezultatų </w:t>
      </w:r>
      <w:r>
        <w:rPr>
          <w:szCs w:val="24"/>
        </w:rPr>
        <w:t>ataskaitos mo</w:t>
      </w:r>
      <w:r>
        <w:rPr>
          <w:szCs w:val="24"/>
        </w:rPr>
        <w:t xml:space="preserve">kykloje gavimo dienos pateikiama mokiniui ir jo tėvams (globėjams, rūpintojams). Už ataskaitos pateikimą atsako mokykla. </w:t>
      </w:r>
    </w:p>
    <w:p w:rsidR="006021D3" w:rsidRDefault="00307ECA">
      <w:pPr>
        <w:widowControl w:val="0"/>
        <w:tabs>
          <w:tab w:val="left" w:pos="1276"/>
          <w:tab w:val="left" w:pos="1560"/>
        </w:tabs>
        <w:ind w:firstLine="851"/>
        <w:jc w:val="both"/>
        <w:rPr>
          <w:szCs w:val="24"/>
          <w:lang w:eastAsia="lt-LT"/>
        </w:rPr>
      </w:pPr>
      <w:r>
        <w:rPr>
          <w:szCs w:val="24"/>
          <w:shd w:val="clear" w:color="auto" w:fill="FFFFFF"/>
        </w:rPr>
        <w:t>Prašymai dėl pakartotinio NMPP užduoties įvertinimo nėra teikiami.</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6021D3" w:rsidRDefault="006021D3"/>
    <w:p w:rsidR="006021D3" w:rsidRDefault="00307ECA">
      <w:pPr>
        <w:widowControl w:val="0"/>
        <w:tabs>
          <w:tab w:val="left" w:pos="1276"/>
          <w:tab w:val="left" w:pos="1560"/>
        </w:tabs>
        <w:ind w:firstLine="851"/>
        <w:jc w:val="both"/>
        <w:rPr>
          <w:color w:val="000000"/>
        </w:rPr>
      </w:pPr>
      <w:r>
        <w:rPr>
          <w:color w:val="000000"/>
        </w:rPr>
        <w:t xml:space="preserve">50. </w:t>
      </w:r>
      <w:r>
        <w:rPr>
          <w:color w:val="000000"/>
          <w:szCs w:val="24"/>
        </w:rPr>
        <w:tab/>
      </w:r>
      <w:r>
        <w:rPr>
          <w:color w:val="000000"/>
        </w:rPr>
        <w:t xml:space="preserve">Mokyklos mokinių NMPP rezultatai nėra skelbiami viešai. Mokykla gali nuspręsti </w:t>
      </w:r>
      <w:r>
        <w:rPr>
          <w:color w:val="000000"/>
        </w:rPr>
        <w:lastRenderedPageBreak/>
        <w:t>viešai skelbt</w:t>
      </w:r>
      <w:r>
        <w:rPr>
          <w:color w:val="000000"/>
        </w:rPr>
        <w:t xml:space="preserve">i tik apibendrintus mokyklos rezultatus. </w:t>
      </w:r>
    </w:p>
    <w:p w:rsidR="006021D3" w:rsidRDefault="00307ECA">
      <w:pPr>
        <w:widowControl w:val="0"/>
        <w:tabs>
          <w:tab w:val="left" w:pos="1418"/>
        </w:tabs>
        <w:ind w:firstLine="851"/>
        <w:jc w:val="both"/>
        <w:rPr>
          <w:color w:val="000000"/>
          <w:szCs w:val="24"/>
        </w:rPr>
      </w:pPr>
      <w:r>
        <w:rPr>
          <w:color w:val="000000"/>
          <w:szCs w:val="24"/>
        </w:rPr>
        <w:t>51. Stebėsenos tikslais savivaldybės ar nacionaliniu lygmeniu mokinių NMPP rezultatai skelbiami nuasmeninti.</w:t>
      </w:r>
    </w:p>
    <w:p w:rsidR="006021D3" w:rsidRDefault="006021D3">
      <w:pPr>
        <w:ind w:firstLine="567"/>
        <w:jc w:val="both"/>
        <w:rPr>
          <w:color w:val="000000"/>
          <w:szCs w:val="24"/>
          <w:lang w:eastAsia="lt-LT"/>
        </w:rPr>
      </w:pPr>
    </w:p>
    <w:p w:rsidR="006021D3" w:rsidRDefault="00307ECA">
      <w:pPr>
        <w:widowControl w:val="0"/>
        <w:jc w:val="center"/>
        <w:rPr>
          <w:b/>
          <w:bCs/>
          <w:color w:val="000000"/>
          <w:szCs w:val="24"/>
        </w:rPr>
      </w:pPr>
      <w:r>
        <w:rPr>
          <w:b/>
          <w:bCs/>
          <w:color w:val="000000"/>
          <w:szCs w:val="24"/>
        </w:rPr>
        <w:t>XI SKYRIUS</w:t>
      </w:r>
    </w:p>
    <w:p w:rsidR="006021D3" w:rsidRDefault="00307ECA">
      <w:pPr>
        <w:widowControl w:val="0"/>
        <w:tabs>
          <w:tab w:val="left" w:pos="567"/>
          <w:tab w:val="left" w:pos="1134"/>
        </w:tabs>
        <w:jc w:val="center"/>
        <w:rPr>
          <w:b/>
          <w:bCs/>
          <w:color w:val="000000"/>
          <w:szCs w:val="24"/>
        </w:rPr>
      </w:pPr>
      <w:r>
        <w:rPr>
          <w:b/>
          <w:bCs/>
          <w:color w:val="000000"/>
          <w:szCs w:val="24"/>
        </w:rPr>
        <w:t>BAIGIAMOSIOS NUOSTATOS</w:t>
      </w:r>
    </w:p>
    <w:p w:rsidR="006021D3" w:rsidRDefault="006021D3">
      <w:pPr>
        <w:widowControl w:val="0"/>
        <w:tabs>
          <w:tab w:val="left" w:pos="567"/>
          <w:tab w:val="left" w:pos="1134"/>
        </w:tabs>
        <w:jc w:val="center"/>
        <w:rPr>
          <w:b/>
          <w:bCs/>
          <w:color w:val="000000"/>
          <w:szCs w:val="24"/>
        </w:rPr>
      </w:pPr>
    </w:p>
    <w:p w:rsidR="006021D3" w:rsidRDefault="00307ECA">
      <w:pPr>
        <w:tabs>
          <w:tab w:val="left" w:pos="7230"/>
        </w:tabs>
        <w:overflowPunct w:val="0"/>
        <w:ind w:firstLine="851"/>
        <w:jc w:val="both"/>
        <w:rPr>
          <w:color w:val="000000"/>
          <w:szCs w:val="24"/>
          <w:lang w:eastAsia="lt-LT"/>
        </w:rPr>
      </w:pPr>
      <w:r>
        <w:rPr>
          <w:szCs w:val="24"/>
          <w:lang w:eastAsia="lt-LT"/>
        </w:rPr>
        <w:t xml:space="preserve">52. </w:t>
      </w:r>
      <w:r>
        <w:rPr>
          <w:szCs w:val="24"/>
        </w:rPr>
        <w:t>NŠA</w:t>
      </w:r>
      <w:r>
        <w:rPr>
          <w:szCs w:val="24"/>
          <w:lang w:eastAsia="lt-LT"/>
        </w:rPr>
        <w:t xml:space="preserve"> demonstracinėje testavimo sistemoje BETA (prisijungimo adresas https://beta.etestavimas.lt/) skelbiamos pavyzdinės NMPP užduotys.</w:t>
      </w:r>
    </w:p>
    <w:p w:rsidR="006021D3" w:rsidRDefault="00307ECA">
      <w:pPr>
        <w:ind w:firstLine="851"/>
        <w:jc w:val="both"/>
        <w:textAlignment w:val="baseline"/>
        <w:rPr>
          <w:color w:val="000000"/>
          <w:szCs w:val="24"/>
          <w:lang w:eastAsia="lt-LT"/>
        </w:rPr>
      </w:pPr>
      <w:r>
        <w:rPr>
          <w:color w:val="000000"/>
          <w:szCs w:val="24"/>
          <w:lang w:eastAsia="lt-LT"/>
        </w:rPr>
        <w:t xml:space="preserve">53. NMPP rezultatai negali būti naudojami mokiniams ir mokykloms reitinguoti. </w:t>
      </w:r>
      <w:r>
        <w:rPr>
          <w:color w:val="201F1E"/>
          <w:szCs w:val="24"/>
          <w:lang w:eastAsia="lt-LT"/>
        </w:rPr>
        <w:t>Mokinio NMPP rezultatai neįskaičiuojami į ugdym</w:t>
      </w:r>
      <w:r>
        <w:rPr>
          <w:color w:val="201F1E"/>
          <w:szCs w:val="24"/>
          <w:lang w:eastAsia="lt-LT"/>
        </w:rPr>
        <w:t>o laikotarpio (trimestro, pusmečio) įvertinimą.</w:t>
      </w:r>
    </w:p>
    <w:p w:rsidR="006021D3" w:rsidRDefault="00307ECA">
      <w:pPr>
        <w:tabs>
          <w:tab w:val="left" w:pos="567"/>
        </w:tabs>
        <w:ind w:firstLine="851"/>
        <w:jc w:val="both"/>
        <w:rPr>
          <w:color w:val="000000"/>
          <w:szCs w:val="24"/>
        </w:rPr>
      </w:pPr>
      <w:r>
        <w:rPr>
          <w:color w:val="000000"/>
          <w:szCs w:val="24"/>
        </w:rPr>
        <w:t>54. NMPP užduotys negali būti skelbiamos, platinamos ar kitaip panaudojamos (įskaitant, bet neapsiribojant ir komerciniais tikslais) be NŠA raštiško sutikimo.</w:t>
      </w:r>
    </w:p>
    <w:p w:rsidR="006021D3" w:rsidRDefault="00307ECA">
      <w:pPr>
        <w:spacing w:line="259" w:lineRule="auto"/>
        <w:ind w:firstLine="851"/>
        <w:jc w:val="both"/>
        <w:rPr>
          <w:color w:val="000000"/>
          <w:szCs w:val="24"/>
        </w:rPr>
      </w:pPr>
      <w:r>
        <w:rPr>
          <w:color w:val="000000"/>
          <w:szCs w:val="24"/>
        </w:rPr>
        <w:t>55. NŠA NMPP asmens duomenis tvarko ir teikia mok</w:t>
      </w:r>
      <w:r>
        <w:rPr>
          <w:color w:val="000000"/>
          <w:szCs w:val="24"/>
        </w:rPr>
        <w:t xml:space="preserve">ykloms, savivaldybių </w:t>
      </w:r>
      <w:r>
        <w:rPr>
          <w:szCs w:val="24"/>
        </w:rPr>
        <w:t>vykdomosioms institucijoms</w:t>
      </w:r>
      <w:r>
        <w:rPr>
          <w:color w:val="000000"/>
          <w:szCs w:val="24"/>
        </w:rPr>
        <w:t xml:space="preserve"> bei kitiems duomenų gavėjams vadovaudamasi Bendruoju duomenų apsaugos reglamentu, apraše nurodytų registrų ir informacinių sistemų veiklą reglamentuojančiais, duomenų valdytojo patvirtintais ir kitais teisės </w:t>
      </w:r>
      <w:r>
        <w:rPr>
          <w:color w:val="000000"/>
          <w:szCs w:val="24"/>
        </w:rPr>
        <w:t>aktais, reglamentuojančiais asmens duomenų tvarkymą.</w:t>
      </w:r>
      <w:r>
        <w:rPr>
          <w:szCs w:val="24"/>
        </w:rPr>
        <w:t xml:space="preserve"> </w:t>
      </w:r>
      <w:r>
        <w:rPr>
          <w:color w:val="000000"/>
          <w:szCs w:val="24"/>
        </w:rPr>
        <w:t xml:space="preserve">Duomenų subjektų teisės įgyvendinamos duomenų valdytojo, į kurį kreipiamasi dėl duomenų subjekto teisių įgyvendinimo, nustatyta tvarka. Savivaldybių </w:t>
      </w:r>
      <w:r>
        <w:rPr>
          <w:szCs w:val="24"/>
        </w:rPr>
        <w:t>vykdomosioms institucijoms</w:t>
      </w:r>
      <w:r>
        <w:rPr>
          <w:color w:val="000000"/>
          <w:szCs w:val="24"/>
        </w:rPr>
        <w:t xml:space="preserve"> bei kitiems duomenų gavėjam</w:t>
      </w:r>
      <w:r>
        <w:rPr>
          <w:color w:val="000000"/>
          <w:szCs w:val="24"/>
        </w:rPr>
        <w:t>s teikiami NMPP nuasmeninti duomenys.</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6021D3" w:rsidRDefault="006021D3"/>
    <w:p w:rsidR="006021D3" w:rsidRDefault="00307ECA">
      <w:pPr>
        <w:tabs>
          <w:tab w:val="left" w:pos="567"/>
        </w:tabs>
        <w:ind w:firstLine="851"/>
        <w:jc w:val="both"/>
        <w:rPr>
          <w:color w:val="000000"/>
          <w:szCs w:val="24"/>
          <w:lang w:eastAsia="lt-LT"/>
        </w:rPr>
      </w:pPr>
      <w:r>
        <w:rPr>
          <w:color w:val="000000"/>
          <w:szCs w:val="24"/>
          <w:lang w:eastAsia="lt-LT"/>
        </w:rPr>
        <w:t>56. NMPP organizavimo ir vykdymo</w:t>
      </w:r>
      <w:r>
        <w:rPr>
          <w:color w:val="000000"/>
          <w:szCs w:val="24"/>
          <w:lang w:eastAsia="lt-LT"/>
        </w:rPr>
        <w:t xml:space="preserve"> priežiūrą vykdo savivaldybės administracijos direktoriaus ar jo įgalioto asmens paskirti savivaldybės administracijos švietimo specialistai, NŠA specialistai, nesuinteresuoti pavienių mokinių NMPP rezultatais prižiūrimojoje mokykloje. Priežiūrą taip pat v</w:t>
      </w:r>
      <w:r>
        <w:rPr>
          <w:color w:val="000000"/>
          <w:szCs w:val="24"/>
          <w:lang w:eastAsia="lt-LT"/>
        </w:rPr>
        <w:t>ykdo ir mokyklos, kurioje vyksta NMPP, vadovas.</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6021D3" w:rsidRDefault="006021D3"/>
    <w:p w:rsidR="006021D3" w:rsidRDefault="00307ECA">
      <w:pPr>
        <w:tabs>
          <w:tab w:val="left" w:pos="567"/>
        </w:tabs>
        <w:ind w:firstLine="851"/>
        <w:jc w:val="both"/>
        <w:rPr>
          <w:color w:val="000000"/>
          <w:szCs w:val="24"/>
          <w:lang w:eastAsia="lt-LT"/>
        </w:rPr>
      </w:pPr>
      <w:r>
        <w:rPr>
          <w:color w:val="000000"/>
          <w:szCs w:val="24"/>
          <w:lang w:eastAsia="lt-LT"/>
        </w:rPr>
        <w:t>57. Jei priežiūrą vykd</w:t>
      </w:r>
      <w:r>
        <w:rPr>
          <w:color w:val="000000"/>
          <w:szCs w:val="24"/>
          <w:lang w:eastAsia="lt-LT"/>
        </w:rPr>
        <w:t>antis asmuo įtaria, kad mokiniai žino užduotis, mokinys ar vykdymo grupė pažeidė apraše nustatytą tvarką, surašomas padarytų pažeidimų laisvos formos aktas ir dalyvaujantys nustatant pažeidimą asmenys pasirašo. Aktas įteikiamas mokyklos savininko teises ir</w:t>
      </w:r>
      <w:r>
        <w:rPr>
          <w:color w:val="000000"/>
          <w:szCs w:val="24"/>
          <w:lang w:eastAsia="lt-LT"/>
        </w:rPr>
        <w:t xml:space="preserve"> pareigas įgyvendinančiai institucijai, dalyvių susirinkimui (savininkui), </w:t>
      </w:r>
      <w:r>
        <w:rPr>
          <w:szCs w:val="24"/>
        </w:rPr>
        <w:t>kopijos – mokyklos vadovui, savivaldybės vykdomajai institucijai ir NŠA.</w:t>
      </w:r>
      <w:r>
        <w:t xml:space="preserve"> </w:t>
      </w:r>
    </w:p>
    <w:p w:rsidR="006021D3" w:rsidRDefault="00307ECA">
      <w:pPr>
        <w:rPr>
          <w:rFonts w:eastAsia="MS Mincho"/>
          <w:i/>
          <w:iCs/>
          <w:sz w:val="20"/>
        </w:rPr>
      </w:pPr>
      <w:r>
        <w:rPr>
          <w:rFonts w:eastAsia="MS Mincho"/>
          <w:i/>
          <w:iCs/>
          <w:sz w:val="20"/>
        </w:rPr>
        <w:t>Punkto pakeitimai:</w:t>
      </w:r>
    </w:p>
    <w:p w:rsidR="006021D3" w:rsidRDefault="00307ECA">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6021D3" w:rsidRDefault="006021D3"/>
    <w:p w:rsidR="006021D3" w:rsidRDefault="00307ECA">
      <w:pPr>
        <w:tabs>
          <w:tab w:val="left" w:pos="1418"/>
        </w:tabs>
        <w:jc w:val="center"/>
      </w:pPr>
      <w:r>
        <w:rPr>
          <w:szCs w:val="24"/>
          <w:lang w:eastAsia="lt-LT"/>
        </w:rPr>
        <w:t>______________________________</w:t>
      </w:r>
    </w:p>
    <w:p w:rsidR="006021D3" w:rsidRDefault="006021D3">
      <w:pPr>
        <w:jc w:val="both"/>
        <w:rPr>
          <w:b/>
          <w:sz w:val="20"/>
        </w:rPr>
      </w:pPr>
    </w:p>
    <w:p w:rsidR="006021D3" w:rsidRDefault="006021D3">
      <w:pPr>
        <w:jc w:val="both"/>
        <w:rPr>
          <w:b/>
          <w:sz w:val="20"/>
        </w:rPr>
      </w:pPr>
    </w:p>
    <w:p w:rsidR="006021D3" w:rsidRDefault="00307ECA">
      <w:pPr>
        <w:jc w:val="both"/>
        <w:rPr>
          <w:b/>
        </w:rPr>
      </w:pPr>
      <w:r>
        <w:rPr>
          <w:b/>
          <w:sz w:val="20"/>
        </w:rPr>
        <w:t>Pakeitimai:</w:t>
      </w:r>
    </w:p>
    <w:p w:rsidR="006021D3" w:rsidRDefault="006021D3">
      <w:pPr>
        <w:jc w:val="both"/>
        <w:rPr>
          <w:sz w:val="20"/>
        </w:rPr>
      </w:pPr>
    </w:p>
    <w:p w:rsidR="006021D3" w:rsidRDefault="00307ECA">
      <w:pPr>
        <w:jc w:val="both"/>
      </w:pPr>
      <w:r>
        <w:rPr>
          <w:sz w:val="20"/>
        </w:rPr>
        <w:t>1.</w:t>
      </w:r>
    </w:p>
    <w:p w:rsidR="006021D3" w:rsidRDefault="00307ECA">
      <w:pPr>
        <w:jc w:val="both"/>
      </w:pPr>
      <w:r>
        <w:rPr>
          <w:sz w:val="20"/>
        </w:rPr>
        <w:t>Lietuvos Respublikos švietimo, mokslo ir sporto ministerija, Įsakymas</w:t>
      </w:r>
    </w:p>
    <w:p w:rsidR="006021D3" w:rsidRDefault="00307ECA">
      <w:pPr>
        <w:jc w:val="both"/>
      </w:pPr>
      <w:r>
        <w:rPr>
          <w:sz w:val="20"/>
        </w:rPr>
        <w:t xml:space="preserve">Nr. </w:t>
      </w:r>
      <w:hyperlink r:id="rId68" w:history="1">
        <w:r w:rsidRPr="00532B9F">
          <w:rPr>
            <w:rFonts w:eastAsia="MS Mincho"/>
            <w:iCs/>
            <w:color w:val="0000FF" w:themeColor="hyperlink"/>
            <w:sz w:val="20"/>
            <w:u w:val="single"/>
          </w:rPr>
          <w:t>V-2229</w:t>
        </w:r>
      </w:hyperlink>
      <w:r>
        <w:rPr>
          <w:rFonts w:eastAsia="MS Mincho"/>
          <w:iCs/>
          <w:sz w:val="20"/>
        </w:rPr>
        <w:t>, 2021-12-13, paskelbta TAR 2021-12-13, i. k. 2021-25682</w:t>
      </w:r>
    </w:p>
    <w:p w:rsidR="006021D3" w:rsidRDefault="00307ECA">
      <w:pPr>
        <w:jc w:val="both"/>
      </w:pPr>
      <w:r>
        <w:rPr>
          <w:sz w:val="20"/>
        </w:rPr>
        <w:t xml:space="preserve">Dėl švietimo ir mokslo ministro 2017 m. sausio 4 d. įsakymo Nr. V-6 „Dėl Nacionalinio mokinių </w:t>
      </w:r>
      <w:r>
        <w:rPr>
          <w:sz w:val="20"/>
        </w:rPr>
        <w:t>pasiekimų patikrinimo organizavimo ir vykdymo tvarkos aprašo patvirtinimo“ pakeitimo</w:t>
      </w:r>
    </w:p>
    <w:p w:rsidR="006021D3" w:rsidRDefault="006021D3">
      <w:pPr>
        <w:jc w:val="both"/>
        <w:rPr>
          <w:sz w:val="20"/>
        </w:rPr>
      </w:pPr>
    </w:p>
    <w:p w:rsidR="006021D3" w:rsidRDefault="00307ECA">
      <w:pPr>
        <w:jc w:val="both"/>
      </w:pPr>
      <w:r>
        <w:rPr>
          <w:sz w:val="20"/>
        </w:rPr>
        <w:t>2.</w:t>
      </w:r>
    </w:p>
    <w:p w:rsidR="006021D3" w:rsidRDefault="00307ECA">
      <w:pPr>
        <w:jc w:val="both"/>
      </w:pPr>
      <w:r>
        <w:rPr>
          <w:sz w:val="20"/>
        </w:rPr>
        <w:t>Lietuvos Respublikos švietimo, mokslo ir sporto ministerija, Įsakymas</w:t>
      </w:r>
    </w:p>
    <w:p w:rsidR="006021D3" w:rsidRDefault="00307ECA">
      <w:pPr>
        <w:jc w:val="both"/>
      </w:pPr>
      <w:r>
        <w:rPr>
          <w:sz w:val="20"/>
        </w:rPr>
        <w:t xml:space="preserve">Nr. </w:t>
      </w:r>
      <w:hyperlink r:id="rId69" w:history="1">
        <w:r w:rsidRPr="00532B9F">
          <w:rPr>
            <w:rFonts w:eastAsia="MS Mincho"/>
            <w:iCs/>
            <w:color w:val="0000FF" w:themeColor="hyperlink"/>
            <w:sz w:val="20"/>
            <w:u w:val="single"/>
          </w:rPr>
          <w:t>V-413</w:t>
        </w:r>
      </w:hyperlink>
      <w:r>
        <w:rPr>
          <w:rFonts w:eastAsia="MS Mincho"/>
          <w:iCs/>
          <w:sz w:val="20"/>
        </w:rPr>
        <w:t>, 2022-03-21, paskelbta TAR 2022-03-21, i. k. 2022-05026</w:t>
      </w:r>
    </w:p>
    <w:p w:rsidR="006021D3" w:rsidRDefault="00307ECA">
      <w:pPr>
        <w:jc w:val="both"/>
      </w:pPr>
      <w:r>
        <w:rPr>
          <w:sz w:val="20"/>
        </w:rPr>
        <w:lastRenderedPageBreak/>
        <w:t>Dėl švietimo, mokslo ir sporto ministro 2017 m. sausio 4 d. įsakymo Nr. V-6 „Dėl Nacionalinių mokinių pasiekimų patikrinimų organizavimo ir vykdymo tvarkos aprašo patvirtinimo“ pakeitimo</w:t>
      </w:r>
    </w:p>
    <w:p w:rsidR="006021D3" w:rsidRDefault="006021D3">
      <w:pPr>
        <w:jc w:val="both"/>
        <w:rPr>
          <w:sz w:val="20"/>
        </w:rPr>
      </w:pPr>
    </w:p>
    <w:p w:rsidR="006021D3" w:rsidRDefault="00307ECA">
      <w:pPr>
        <w:jc w:val="both"/>
      </w:pPr>
      <w:r>
        <w:rPr>
          <w:sz w:val="20"/>
        </w:rPr>
        <w:t>3</w:t>
      </w:r>
      <w:r>
        <w:rPr>
          <w:sz w:val="20"/>
        </w:rPr>
        <w:t>.</w:t>
      </w:r>
    </w:p>
    <w:p w:rsidR="006021D3" w:rsidRDefault="00307ECA">
      <w:pPr>
        <w:jc w:val="both"/>
      </w:pPr>
      <w:r>
        <w:rPr>
          <w:sz w:val="20"/>
        </w:rPr>
        <w:t>Lietuvos Respublikos švietimo, mokslo ir sporto ministerija, Įsakymas</w:t>
      </w:r>
    </w:p>
    <w:p w:rsidR="006021D3" w:rsidRDefault="00307ECA">
      <w:pPr>
        <w:jc w:val="both"/>
      </w:pPr>
      <w:r>
        <w:rPr>
          <w:sz w:val="20"/>
        </w:rPr>
        <w:t xml:space="preserve">Nr. </w:t>
      </w:r>
      <w:hyperlink r:id="rId70" w:history="1">
        <w:r w:rsidRPr="00532B9F">
          <w:rPr>
            <w:rFonts w:eastAsia="MS Mincho"/>
            <w:iCs/>
            <w:color w:val="0000FF" w:themeColor="hyperlink"/>
            <w:sz w:val="20"/>
            <w:u w:val="single"/>
          </w:rPr>
          <w:t>V-1630</w:t>
        </w:r>
      </w:hyperlink>
      <w:r>
        <w:rPr>
          <w:rFonts w:eastAsia="MS Mincho"/>
          <w:iCs/>
          <w:sz w:val="20"/>
        </w:rPr>
        <w:t>, 2022-10-13, paskelbta TAR 2022-10-13, i. k. 2022-20830</w:t>
      </w:r>
    </w:p>
    <w:p w:rsidR="006021D3" w:rsidRDefault="00307ECA">
      <w:pPr>
        <w:jc w:val="both"/>
      </w:pPr>
      <w:r>
        <w:rPr>
          <w:sz w:val="20"/>
        </w:rPr>
        <w:t>Dėl švietimo, moksl</w:t>
      </w:r>
      <w:r>
        <w:rPr>
          <w:sz w:val="20"/>
        </w:rPr>
        <w:t>o ir sporto ministro 2017 m. sausio 4 d. įsakymo Nr. V-6 „Dėl Nacionalinių mokinių pasiekimų patikrinimų organizavimo ir vykdymo tvarkos aprašo patvirtinimo“ pakeitimo</w:t>
      </w:r>
    </w:p>
    <w:p w:rsidR="006021D3" w:rsidRDefault="006021D3">
      <w:pPr>
        <w:jc w:val="both"/>
        <w:rPr>
          <w:sz w:val="20"/>
        </w:rPr>
      </w:pPr>
    </w:p>
    <w:p w:rsidR="006021D3" w:rsidRDefault="00307ECA">
      <w:pPr>
        <w:jc w:val="both"/>
      </w:pPr>
      <w:r>
        <w:rPr>
          <w:sz w:val="20"/>
        </w:rPr>
        <w:t>4.</w:t>
      </w:r>
    </w:p>
    <w:p w:rsidR="006021D3" w:rsidRDefault="00307ECA">
      <w:pPr>
        <w:jc w:val="both"/>
      </w:pPr>
      <w:r>
        <w:rPr>
          <w:sz w:val="20"/>
        </w:rPr>
        <w:t>Lietuvos Respublikos švietimo, mokslo ir sporto ministerija, Įsakymas</w:t>
      </w:r>
    </w:p>
    <w:p w:rsidR="006021D3" w:rsidRDefault="00307ECA">
      <w:pPr>
        <w:jc w:val="both"/>
      </w:pPr>
      <w:r>
        <w:rPr>
          <w:sz w:val="20"/>
        </w:rPr>
        <w:t xml:space="preserve">Nr. </w:t>
      </w:r>
      <w:hyperlink r:id="rId71" w:history="1">
        <w:r w:rsidRPr="00532B9F">
          <w:rPr>
            <w:rFonts w:eastAsia="MS Mincho"/>
            <w:iCs/>
            <w:color w:val="0000FF" w:themeColor="hyperlink"/>
            <w:sz w:val="20"/>
            <w:u w:val="single"/>
          </w:rPr>
          <w:t>V-1444</w:t>
        </w:r>
      </w:hyperlink>
      <w:r>
        <w:rPr>
          <w:rFonts w:eastAsia="MS Mincho"/>
          <w:iCs/>
          <w:sz w:val="20"/>
        </w:rPr>
        <w:t>, 2023-11-10, paskelbta TAR 2023-11-10, i. k. 2023-21814</w:t>
      </w:r>
    </w:p>
    <w:p w:rsidR="006021D3" w:rsidRDefault="00307ECA">
      <w:pPr>
        <w:jc w:val="both"/>
      </w:pPr>
      <w:r>
        <w:rPr>
          <w:sz w:val="20"/>
        </w:rPr>
        <w:t>Dėl švietimo, mokslo ir sporto ministro 2017 m. sausio 4 d. įsakymo Nr. V-6 „Dėl Nacionalinių mokinių pas</w:t>
      </w:r>
      <w:r>
        <w:rPr>
          <w:sz w:val="20"/>
        </w:rPr>
        <w:t>iekimų patikrinimų organizavimo ir vykdymo tvarkos aprašo patvirtinimo“ pakeitimo</w:t>
      </w:r>
    </w:p>
    <w:p w:rsidR="006021D3" w:rsidRDefault="006021D3">
      <w:pPr>
        <w:jc w:val="both"/>
        <w:rPr>
          <w:sz w:val="20"/>
        </w:rPr>
      </w:pPr>
    </w:p>
    <w:p w:rsidR="006021D3" w:rsidRDefault="00307ECA">
      <w:pPr>
        <w:jc w:val="both"/>
      </w:pPr>
      <w:r>
        <w:rPr>
          <w:sz w:val="20"/>
        </w:rPr>
        <w:t>5.</w:t>
      </w:r>
    </w:p>
    <w:p w:rsidR="006021D3" w:rsidRDefault="00307ECA">
      <w:pPr>
        <w:jc w:val="both"/>
      </w:pPr>
      <w:r>
        <w:rPr>
          <w:sz w:val="20"/>
        </w:rPr>
        <w:t>Lietuvos Respublikos švietimo, mokslo ir sporto ministerija, Įsakymas</w:t>
      </w:r>
    </w:p>
    <w:p w:rsidR="006021D3" w:rsidRDefault="00307ECA">
      <w:pPr>
        <w:jc w:val="both"/>
      </w:pPr>
      <w:r>
        <w:rPr>
          <w:sz w:val="20"/>
        </w:rPr>
        <w:t xml:space="preserve">Nr. </w:t>
      </w:r>
      <w:hyperlink r:id="rId72" w:history="1">
        <w:r w:rsidRPr="00532B9F">
          <w:rPr>
            <w:rFonts w:eastAsia="MS Mincho"/>
            <w:iCs/>
            <w:color w:val="0000FF" w:themeColor="hyperlink"/>
            <w:sz w:val="20"/>
            <w:u w:val="single"/>
          </w:rPr>
          <w:t>V-1142</w:t>
        </w:r>
      </w:hyperlink>
      <w:r>
        <w:rPr>
          <w:rFonts w:eastAsia="MS Mincho"/>
          <w:iCs/>
          <w:sz w:val="20"/>
        </w:rPr>
        <w:t>, 2024-10-10, paskelbta TAR 2024-10-11, i. k. 2024-17817</w:t>
      </w:r>
    </w:p>
    <w:p w:rsidR="006021D3" w:rsidRDefault="00307ECA">
      <w:pPr>
        <w:jc w:val="both"/>
      </w:pPr>
      <w:r>
        <w:rPr>
          <w:sz w:val="20"/>
        </w:rPr>
        <w:t>Dėl švietimo, mokslo ir sporto ministro 2017 m. sausio 4 d. įsakymo Nr. V-6 „Dėl Nacionalinių mokinių pasiekimų patikrinimų organizavimo ir vykdymo tvarkos aprašo patvirtinimo“ pakeitimo</w:t>
      </w:r>
    </w:p>
    <w:p w:rsidR="006021D3" w:rsidRDefault="006021D3">
      <w:pPr>
        <w:jc w:val="both"/>
        <w:rPr>
          <w:sz w:val="20"/>
        </w:rPr>
      </w:pPr>
    </w:p>
    <w:p w:rsidR="006021D3" w:rsidRDefault="00307ECA">
      <w:pPr>
        <w:jc w:val="both"/>
      </w:pPr>
      <w:r>
        <w:rPr>
          <w:sz w:val="20"/>
        </w:rPr>
        <w:t>6.</w:t>
      </w:r>
    </w:p>
    <w:p w:rsidR="006021D3" w:rsidRDefault="00307ECA">
      <w:pPr>
        <w:jc w:val="both"/>
      </w:pPr>
      <w:r>
        <w:rPr>
          <w:sz w:val="20"/>
        </w:rPr>
        <w:t>Lietuvos Respublikos švietimo, mokslo ir sporto ministerija, Įsakymas</w:t>
      </w:r>
    </w:p>
    <w:p w:rsidR="006021D3" w:rsidRDefault="00307ECA">
      <w:pPr>
        <w:jc w:val="both"/>
      </w:pPr>
      <w:r>
        <w:rPr>
          <w:sz w:val="20"/>
        </w:rPr>
        <w:t xml:space="preserve">Nr. </w:t>
      </w:r>
      <w:hyperlink r:id="rId73" w:history="1">
        <w:r w:rsidRPr="00532B9F">
          <w:rPr>
            <w:rFonts w:eastAsia="MS Mincho"/>
            <w:iCs/>
            <w:color w:val="0000FF" w:themeColor="hyperlink"/>
            <w:sz w:val="20"/>
            <w:u w:val="single"/>
          </w:rPr>
          <w:t>V-1210</w:t>
        </w:r>
      </w:hyperlink>
      <w:r>
        <w:rPr>
          <w:rFonts w:eastAsia="MS Mincho"/>
          <w:iCs/>
          <w:sz w:val="20"/>
        </w:rPr>
        <w:t>, 2024-10-28, paskelbta TAR 2024-10-28, i. k. 2024-18656</w:t>
      </w:r>
    </w:p>
    <w:p w:rsidR="006021D3" w:rsidRDefault="00307ECA">
      <w:pPr>
        <w:jc w:val="both"/>
      </w:pPr>
      <w:r>
        <w:rPr>
          <w:sz w:val="20"/>
        </w:rPr>
        <w:t xml:space="preserve">Dėl švietimo, mokslo </w:t>
      </w:r>
      <w:r>
        <w:rPr>
          <w:sz w:val="20"/>
        </w:rPr>
        <w:t>ir sporto ministro 2017 m. sausio 4 d. įsakymo Nr. V-6 „Dėl Nacionalinių mokinių pasiekimų patikrinimų organizavimo ir vykdymo tvarkos aprašo patvirtinimo“ pakeitimo</w:t>
      </w:r>
    </w:p>
    <w:p w:rsidR="006021D3" w:rsidRDefault="006021D3">
      <w:pPr>
        <w:jc w:val="both"/>
        <w:rPr>
          <w:sz w:val="20"/>
        </w:rPr>
      </w:pPr>
    </w:p>
    <w:p w:rsidR="006021D3" w:rsidRDefault="00307ECA">
      <w:pPr>
        <w:jc w:val="both"/>
      </w:pPr>
      <w:r>
        <w:rPr>
          <w:sz w:val="20"/>
        </w:rPr>
        <w:t>7.</w:t>
      </w:r>
    </w:p>
    <w:p w:rsidR="006021D3" w:rsidRDefault="00307ECA">
      <w:pPr>
        <w:jc w:val="both"/>
      </w:pPr>
      <w:r>
        <w:rPr>
          <w:sz w:val="20"/>
        </w:rPr>
        <w:t>Lietuvos Respublikos švietimo, mokslo ir sporto ministerija, Įsakymas</w:t>
      </w:r>
    </w:p>
    <w:p w:rsidR="006021D3" w:rsidRDefault="00307ECA">
      <w:pPr>
        <w:jc w:val="both"/>
      </w:pPr>
      <w:r>
        <w:rPr>
          <w:sz w:val="20"/>
        </w:rPr>
        <w:t xml:space="preserve">Nr. </w:t>
      </w:r>
      <w:hyperlink r:id="rId74" w:history="1">
        <w:r w:rsidRPr="00532B9F">
          <w:rPr>
            <w:rFonts w:eastAsia="MS Mincho"/>
            <w:iCs/>
            <w:color w:val="0000FF" w:themeColor="hyperlink"/>
            <w:sz w:val="20"/>
            <w:u w:val="single"/>
          </w:rPr>
          <w:t>V-1423</w:t>
        </w:r>
      </w:hyperlink>
      <w:r>
        <w:rPr>
          <w:rFonts w:eastAsia="MS Mincho"/>
          <w:iCs/>
          <w:sz w:val="20"/>
        </w:rPr>
        <w:t>, 2024-12-11, paskelbta TAR 2024-12-11, i. k. 2024-22020</w:t>
      </w:r>
    </w:p>
    <w:p w:rsidR="006021D3" w:rsidRDefault="00307ECA">
      <w:pPr>
        <w:jc w:val="both"/>
      </w:pPr>
      <w:r>
        <w:rPr>
          <w:sz w:val="20"/>
        </w:rPr>
        <w:t>Dėl švietimo, mokslo ir sporto ministro 2017 m. sausio 4 d. įsakymo Nr. V-6 „Dėl Nacionalinių mok</w:t>
      </w:r>
      <w:r>
        <w:rPr>
          <w:sz w:val="20"/>
        </w:rPr>
        <w:t>inių pasiekimų patikrinimų organizavimo ir vykdymo tvarkos aprašo patvirtinimo“ pakeitimo</w:t>
      </w:r>
    </w:p>
    <w:p w:rsidR="006021D3" w:rsidRDefault="006021D3">
      <w:pPr>
        <w:jc w:val="both"/>
        <w:rPr>
          <w:sz w:val="20"/>
        </w:rPr>
      </w:pPr>
    </w:p>
    <w:p w:rsidR="006021D3" w:rsidRDefault="00307ECA">
      <w:pPr>
        <w:jc w:val="both"/>
      </w:pPr>
      <w:r>
        <w:rPr>
          <w:sz w:val="20"/>
        </w:rPr>
        <w:t>8.</w:t>
      </w:r>
    </w:p>
    <w:p w:rsidR="006021D3" w:rsidRDefault="00307ECA">
      <w:pPr>
        <w:jc w:val="both"/>
      </w:pPr>
      <w:r>
        <w:rPr>
          <w:sz w:val="20"/>
        </w:rPr>
        <w:t>Lietuvos Respublikos švietimo, mokslo ir sporto ministerija, Įsakymas</w:t>
      </w:r>
    </w:p>
    <w:p w:rsidR="006021D3" w:rsidRDefault="00307ECA">
      <w:pPr>
        <w:jc w:val="both"/>
      </w:pPr>
      <w:r>
        <w:rPr>
          <w:sz w:val="20"/>
        </w:rPr>
        <w:t xml:space="preserve">Nr. </w:t>
      </w:r>
      <w:hyperlink r:id="rId75" w:history="1">
        <w:r w:rsidRPr="00532B9F">
          <w:rPr>
            <w:rFonts w:eastAsia="MS Mincho"/>
            <w:iCs/>
            <w:color w:val="0000FF" w:themeColor="hyperlink"/>
            <w:sz w:val="20"/>
            <w:u w:val="single"/>
          </w:rPr>
          <w:t>V-926</w:t>
        </w:r>
      </w:hyperlink>
      <w:r>
        <w:rPr>
          <w:rFonts w:eastAsia="MS Mincho"/>
          <w:iCs/>
          <w:sz w:val="20"/>
        </w:rPr>
        <w:t>, 2025-09-08, paskelbta TAR 2025-09-08, i. k. 2025-15121</w:t>
      </w:r>
    </w:p>
    <w:p w:rsidR="006021D3" w:rsidRDefault="00307ECA">
      <w:pPr>
        <w:jc w:val="both"/>
      </w:pPr>
      <w:r>
        <w:rPr>
          <w:sz w:val="20"/>
        </w:rPr>
        <w:t>Dėl švietimo, mokslo ir sporto ministro 2017 m. sausio 4 d. įsakymo Nr. V-6 „Dėl Nacionalinių mokinių pasiekimų patikrinimų organizavimo ir vykdymo tvarkos aprašo patvirtinimo“ pakeiti</w:t>
      </w:r>
      <w:r>
        <w:rPr>
          <w:sz w:val="20"/>
        </w:rPr>
        <w:t>mo</w:t>
      </w:r>
    </w:p>
    <w:p w:rsidR="006021D3" w:rsidRDefault="006021D3">
      <w:pPr>
        <w:jc w:val="both"/>
        <w:rPr>
          <w:sz w:val="20"/>
        </w:rPr>
      </w:pPr>
    </w:p>
    <w:p w:rsidR="006021D3" w:rsidRDefault="00307ECA">
      <w:pPr>
        <w:jc w:val="both"/>
      </w:pPr>
      <w:r>
        <w:rPr>
          <w:sz w:val="20"/>
        </w:rPr>
        <w:t>9.</w:t>
      </w:r>
    </w:p>
    <w:p w:rsidR="006021D3" w:rsidRDefault="00307ECA">
      <w:pPr>
        <w:jc w:val="both"/>
      </w:pPr>
      <w:r>
        <w:rPr>
          <w:sz w:val="20"/>
        </w:rPr>
        <w:t>Lietuvos Respublikos švietimo, mokslo ir sporto ministerija, Įsakymas</w:t>
      </w:r>
    </w:p>
    <w:p w:rsidR="006021D3" w:rsidRDefault="00307ECA">
      <w:pPr>
        <w:jc w:val="both"/>
      </w:pPr>
      <w:r>
        <w:rPr>
          <w:sz w:val="20"/>
        </w:rPr>
        <w:t xml:space="preserve">Nr. </w:t>
      </w:r>
      <w:hyperlink r:id="rId76" w:history="1">
        <w:r w:rsidRPr="00532B9F">
          <w:rPr>
            <w:rFonts w:eastAsia="MS Mincho"/>
            <w:iCs/>
            <w:color w:val="0000FF" w:themeColor="hyperlink"/>
            <w:sz w:val="20"/>
            <w:u w:val="single"/>
          </w:rPr>
          <w:t>V-12</w:t>
        </w:r>
      </w:hyperlink>
      <w:r>
        <w:rPr>
          <w:rFonts w:eastAsia="MS Mincho"/>
          <w:iCs/>
          <w:sz w:val="20"/>
        </w:rPr>
        <w:t>, 2026-01-09, paskelbta TAR 2026-01-09, i. k. 2026-00287</w:t>
      </w:r>
    </w:p>
    <w:p w:rsidR="006021D3" w:rsidRDefault="00307ECA">
      <w:pPr>
        <w:jc w:val="both"/>
      </w:pPr>
      <w:r>
        <w:rPr>
          <w:sz w:val="20"/>
        </w:rPr>
        <w:t>Dėl švietimo, mo</w:t>
      </w:r>
      <w:r>
        <w:rPr>
          <w:sz w:val="20"/>
        </w:rPr>
        <w:t>kslo ir sporto ministro 2017 m. sausio 4 d. įsakymo Nr. V-6 „Dėl Nacionalinių mokinių pasiekimų patikrinimų organizavimo ir vykdymo tvarkos aprašo patvirtinimo“ pakeitimo</w:t>
      </w:r>
    </w:p>
    <w:p w:rsidR="006021D3" w:rsidRDefault="006021D3">
      <w:pPr>
        <w:jc w:val="both"/>
        <w:rPr>
          <w:sz w:val="20"/>
        </w:rPr>
      </w:pPr>
    </w:p>
    <w:p w:rsidR="006021D3" w:rsidRDefault="006021D3">
      <w:pPr>
        <w:widowControl w:val="0"/>
        <w:rPr>
          <w:snapToGrid w:val="0"/>
        </w:rPr>
      </w:pPr>
    </w:p>
    <w:sectPr w:rsidR="006021D3">
      <w:headerReference w:type="first" r:id="rId77"/>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ECA" w:rsidRDefault="00307ECA">
      <w:r>
        <w:separator/>
      </w:r>
    </w:p>
  </w:endnote>
  <w:endnote w:type="continuationSeparator" w:id="0">
    <w:p w:rsidR="00307ECA" w:rsidRDefault="0030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ECA" w:rsidRDefault="00307ECA">
      <w:r>
        <w:separator/>
      </w:r>
    </w:p>
  </w:footnote>
  <w:footnote w:type="continuationSeparator" w:id="0">
    <w:p w:rsidR="00307ECA" w:rsidRDefault="00307E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1D3" w:rsidRDefault="00307ECA">
    <w:pPr>
      <w:tabs>
        <w:tab w:val="center" w:pos="4819"/>
        <w:tab w:val="right" w:pos="9638"/>
      </w:tabs>
      <w:jc w:val="center"/>
    </w:pPr>
    <w:r>
      <w:fldChar w:fldCharType="begin"/>
    </w:r>
    <w:r>
      <w:instrText xml:space="preserve"> PAGE   \* MERGEFORMAT </w:instrText>
    </w:r>
    <w:r>
      <w:fldChar w:fldCharType="separate"/>
    </w:r>
    <w:r w:rsidR="00C67AED">
      <w:rPr>
        <w:noProof/>
      </w:rPr>
      <w:t>3</w:t>
    </w:r>
    <w:r>
      <w:fldChar w:fldCharType="end"/>
    </w:r>
  </w:p>
  <w:p w:rsidR="006021D3" w:rsidRDefault="006021D3">
    <w:pPr>
      <w:tabs>
        <w:tab w:val="center" w:pos="4819"/>
        <w:tab w:val="right" w:pos="9638"/>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1D3" w:rsidRDefault="006021D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FC"/>
    <w:rsid w:val="00307ECA"/>
    <w:rsid w:val="006021D3"/>
    <w:rsid w:val="00B30DFC"/>
    <w:rsid w:val="00C67AE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4AE9B-FDE5-4359-829C-376D27E0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6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7f20d146870811efabdbb4a1fc8b0b63" TargetMode="External"/><Relationship Id="rId21" Type="http://schemas.openxmlformats.org/officeDocument/2006/relationships/hyperlink" Target="https://www.e-tar.lt/portal/legalAct.html?documentId=7f20d146870811efabdbb4a1fc8b0b63" TargetMode="External"/><Relationship Id="rId42" Type="http://schemas.openxmlformats.org/officeDocument/2006/relationships/hyperlink" Target="https://www.e-tar.lt/portal/legalAct.html?documentId=f755e4308ca111f0a8bbd1e98310677d" TargetMode="External"/><Relationship Id="rId47" Type="http://schemas.openxmlformats.org/officeDocument/2006/relationships/hyperlink" Target="http://eur-lex.europa.eu/legal-content/LIT/TXT/?uri=CELEX:32016R0679&amp;locale=lt" TargetMode="External"/><Relationship Id="rId63" Type="http://schemas.openxmlformats.org/officeDocument/2006/relationships/hyperlink" Target="https://www.e-tar.lt/portal/legalAct.html?documentId=f755e4308ca111f0a8bbd1e98310677d" TargetMode="External"/><Relationship Id="rId68" Type="http://schemas.openxmlformats.org/officeDocument/2006/relationships/hyperlink" Target="https://www.e-tar.lt/portal/legalAct.html?documentId=08d783305be611eca9ac839120d251c4" TargetMode="External"/><Relationship Id="rId16" Type="http://schemas.openxmlformats.org/officeDocument/2006/relationships/hyperlink" Target="https://www.e-tar.lt/portal/legalAct.html?documentId=5102d946b7cb11ef88c08519262548c4" TargetMode="External"/><Relationship Id="rId11" Type="http://schemas.openxmlformats.org/officeDocument/2006/relationships/header" Target="header1.xml"/><Relationship Id="rId24" Type="http://schemas.openxmlformats.org/officeDocument/2006/relationships/hyperlink" Target="https://www.e-tar.lt/portal/legalAct.html?documentId=7f20d146870811efabdbb4a1fc8b0b63" TargetMode="External"/><Relationship Id="rId32" Type="http://schemas.openxmlformats.org/officeDocument/2006/relationships/hyperlink" Target="https://www.e-tar.lt/portal/legalAct.html?documentId=f755e4308ca111f0a8bbd1e98310677d" TargetMode="External"/><Relationship Id="rId37" Type="http://schemas.openxmlformats.org/officeDocument/2006/relationships/hyperlink" Target="https://www.e-tar.lt/portal/legalAct.html?documentId=f9087a307f8e11eea5a28c81c82193a8" TargetMode="External"/><Relationship Id="rId40" Type="http://schemas.openxmlformats.org/officeDocument/2006/relationships/hyperlink" Target="https://www.e-tar.lt/portal/legalAct.html?documentId=f755e4308ca111f0a8bbd1e98310677d" TargetMode="External"/><Relationship Id="rId45" Type="http://schemas.openxmlformats.org/officeDocument/2006/relationships/hyperlink" Target="https://www.e-tar.lt/portal/legalAct.html?documentId=f9087a307f8e11eea5a28c81c82193a8" TargetMode="External"/><Relationship Id="rId53" Type="http://schemas.openxmlformats.org/officeDocument/2006/relationships/hyperlink" Target="https://www.e-tar.lt/portal/legalAct.html?documentId=f755e4308ca111f0a8bbd1e98310677d" TargetMode="External"/><Relationship Id="rId58" Type="http://schemas.openxmlformats.org/officeDocument/2006/relationships/hyperlink" Target="https://www.e-tar.lt/portal/legalAct.html?documentId=f9087a307f8e11eea5a28c81c82193a8" TargetMode="External"/><Relationship Id="rId66" Type="http://schemas.openxmlformats.org/officeDocument/2006/relationships/hyperlink" Target="https://www.e-tar.lt/portal/legalAct.html?documentId=f9087a307f8e11eea5a28c81c82193a8" TargetMode="External"/><Relationship Id="rId74" Type="http://schemas.openxmlformats.org/officeDocument/2006/relationships/hyperlink" Target="https://www.e-tar.lt/portal/legalAct.html?documentId=5102d946b7cb11ef88c08519262548c4"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e-tar.lt/portal/legalAct.html?documentId=7f20d146870811efabdbb4a1fc8b0b63" TargetMode="External"/><Relationship Id="rId19" Type="http://schemas.openxmlformats.org/officeDocument/2006/relationships/hyperlink" Target="https://www.e-tar.lt/portal/legalAct.html?documentId=7f20d146870811efabdbb4a1fc8b0b63" TargetMode="External"/><Relationship Id="rId14" Type="http://schemas.openxmlformats.org/officeDocument/2006/relationships/hyperlink" Target="https://www.e-tar.lt/portal/legalAct.html?documentId=f755e4308ca111f0a8bbd1e98310677d" TargetMode="External"/><Relationship Id="rId22" Type="http://schemas.openxmlformats.org/officeDocument/2006/relationships/hyperlink" Target="https://www.e-tar.lt/portal/legalAct.html?documentId=7f20d146870811efabdbb4a1fc8b0b63" TargetMode="External"/><Relationship Id="rId27" Type="http://schemas.openxmlformats.org/officeDocument/2006/relationships/hyperlink" Target="https://www.e-tar.lt/portal/legalAct.html?documentId=f755e4308ca111f0a8bbd1e98310677d" TargetMode="External"/><Relationship Id="rId30" Type="http://schemas.openxmlformats.org/officeDocument/2006/relationships/hyperlink" Target="https://www.e-tar.lt/portal/legalAct.html?documentId=7f20d146870811efabdbb4a1fc8b0b63" TargetMode="External"/><Relationship Id="rId35" Type="http://schemas.openxmlformats.org/officeDocument/2006/relationships/hyperlink" Target="https://www.e-tar.lt/portal/legalAct.html?documentId=b92fb740ed3f11f09cfce49e7aeb76fe" TargetMode="External"/><Relationship Id="rId43" Type="http://schemas.openxmlformats.org/officeDocument/2006/relationships/hyperlink" Target="https://www.e-tar.lt/portal/legalAct.html?documentId=f9087a307f8e11eea5a28c81c82193a8" TargetMode="External"/><Relationship Id="rId48" Type="http://schemas.openxmlformats.org/officeDocument/2006/relationships/hyperlink" Target="http://eur-lex.europa.eu/legal-content/LIT/TXT/?uri=CELEX:31995L0046&amp;locale=lt" TargetMode="External"/><Relationship Id="rId56" Type="http://schemas.openxmlformats.org/officeDocument/2006/relationships/hyperlink" Target="https://www.e-tar.lt/portal/legalAct.html?documentId=7f20d146870811efabdbb4a1fc8b0b63" TargetMode="External"/><Relationship Id="rId64" Type="http://schemas.openxmlformats.org/officeDocument/2006/relationships/hyperlink" Target="https://www.e-tar.lt/portal/legalAct.html?documentId=f755e4308ca111f0a8bbd1e98310677d" TargetMode="External"/><Relationship Id="rId69" Type="http://schemas.openxmlformats.org/officeDocument/2006/relationships/hyperlink" Target="https://www.e-tar.lt/portal/legalAct.html?documentId=a888d9b0a8e911ec8d9390588bf2de65" TargetMode="External"/><Relationship Id="rId77"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www.e-tar.lt/portal/legalAct.html?documentId=f755e4308ca111f0a8bbd1e98310677d" TargetMode="External"/><Relationship Id="rId72" Type="http://schemas.openxmlformats.org/officeDocument/2006/relationships/hyperlink" Target="https://www.e-tar.lt/portal/legalAct.html?documentId=7f20d146870811efabdbb4a1fc8b0b63" TargetMode="External"/><Relationship Id="rId3" Type="http://schemas.openxmlformats.org/officeDocument/2006/relationships/customXml" Target="../customXml/item3.xml"/><Relationship Id="rId12" Type="http://schemas.openxmlformats.org/officeDocument/2006/relationships/hyperlink" Target="https://www.e-tar.lt/portal/legalAct.html?documentId=41b3c5b04ab511edbc04912defe897d1" TargetMode="External"/><Relationship Id="rId17" Type="http://schemas.openxmlformats.org/officeDocument/2006/relationships/hyperlink" Target="https://www.e-tar.lt/portal/legalAct.html?documentId=f755e4308ca111f0a8bbd1e98310677d" TargetMode="External"/><Relationship Id="rId25" Type="http://schemas.openxmlformats.org/officeDocument/2006/relationships/hyperlink" Target="https://www.e-tar.lt/portal/legalAct.html?documentId=27144470951b11efa605b9842742bf37" TargetMode="External"/><Relationship Id="rId33" Type="http://schemas.openxmlformats.org/officeDocument/2006/relationships/hyperlink" Target="https://www.e-tar.lt/portal/legalAct.html?documentId=7f20d146870811efabdbb4a1fc8b0b63" TargetMode="External"/><Relationship Id="rId38" Type="http://schemas.openxmlformats.org/officeDocument/2006/relationships/hyperlink" Target="https://www.e-tar.lt/portal/legalAct.html?documentId=f755e4308ca111f0a8bbd1e98310677d" TargetMode="External"/><Relationship Id="rId46" Type="http://schemas.openxmlformats.org/officeDocument/2006/relationships/hyperlink" Target="https://www.e-tar.lt/portal/legalAct.html?documentId=f755e4308ca111f0a8bbd1e98310677d" TargetMode="External"/><Relationship Id="rId59" Type="http://schemas.openxmlformats.org/officeDocument/2006/relationships/hyperlink" Target="https://www.e-tar.lt/portal/legalAct.html?documentId=f9087a307f8e11eea5a28c81c82193a8" TargetMode="External"/><Relationship Id="rId67" Type="http://schemas.openxmlformats.org/officeDocument/2006/relationships/hyperlink" Target="https://www.e-tar.lt/portal/legalAct.html?documentId=f9087a307f8e11eea5a28c81c82193a8" TargetMode="External"/><Relationship Id="rId20" Type="http://schemas.openxmlformats.org/officeDocument/2006/relationships/hyperlink" Target="https://www.e-tar.lt/portal/legalAct.html?documentId=f9087a307f8e11eea5a28c81c82193a8" TargetMode="External"/><Relationship Id="rId41" Type="http://schemas.openxmlformats.org/officeDocument/2006/relationships/hyperlink" Target="https://www.e-tar.lt/portal/legalAct.html?documentId=f9087a307f8e11eea5a28c81c82193a8" TargetMode="External"/><Relationship Id="rId54" Type="http://schemas.openxmlformats.org/officeDocument/2006/relationships/hyperlink" Target="https://www.e-tar.lt/portal/legalAct.html?documentId=7f20d146870811efabdbb4a1fc8b0b63" TargetMode="External"/><Relationship Id="rId62" Type="http://schemas.openxmlformats.org/officeDocument/2006/relationships/hyperlink" Target="https://www.e-tar.lt/portal/legalAct.html?documentId=f9087a307f8e11eea5a28c81c82193a8" TargetMode="External"/><Relationship Id="rId70" Type="http://schemas.openxmlformats.org/officeDocument/2006/relationships/hyperlink" Target="https://www.e-tar.lt/portal/legalAct.html?documentId=41b3c5b04ab511edbc04912defe897d1" TargetMode="External"/><Relationship Id="rId75" Type="http://schemas.openxmlformats.org/officeDocument/2006/relationships/hyperlink" Target="https://www.e-tar.lt/portal/legalAct.html?documentId=f755e4308ca111f0a8bbd1e98310677d"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tar.lt/portal/legalAct.html?documentId=7f20d146870811efabdbb4a1fc8b0b63" TargetMode="External"/><Relationship Id="rId23" Type="http://schemas.openxmlformats.org/officeDocument/2006/relationships/hyperlink" Target="https://www.e-tar.lt/portal/legalAct.html?documentId=f755e4308ca111f0a8bbd1e98310677d" TargetMode="External"/><Relationship Id="rId28" Type="http://schemas.openxmlformats.org/officeDocument/2006/relationships/hyperlink" Target="https://www.e-tar.lt/portal/legalAct.html?documentId=f9087a307f8e11eea5a28c81c82193a8" TargetMode="External"/><Relationship Id="rId36" Type="http://schemas.openxmlformats.org/officeDocument/2006/relationships/hyperlink" Target="https://www.e-tar.lt/portal/legalAct.html?documentId=f755e4308ca111f0a8bbd1e98310677d" TargetMode="External"/><Relationship Id="rId49" Type="http://schemas.openxmlformats.org/officeDocument/2006/relationships/hyperlink" Target="https://www.e-tar.lt/portal/legalAct.html?documentId=f755e4308ca111f0a8bbd1e98310677d" TargetMode="External"/><Relationship Id="rId57" Type="http://schemas.openxmlformats.org/officeDocument/2006/relationships/hyperlink" Target="https://www.e-tar.lt/portal/legalAct.html?documentId=7f20d146870811efabdbb4a1fc8b0b63" TargetMode="External"/><Relationship Id="rId10" Type="http://schemas.openxmlformats.org/officeDocument/2006/relationships/image" Target="media/image1.png"/><Relationship Id="rId31" Type="http://schemas.openxmlformats.org/officeDocument/2006/relationships/hyperlink" Target="https://www.e-tar.lt/portal/legalAct.html?documentId=7f20d146870811efabdbb4a1fc8b0b63" TargetMode="External"/><Relationship Id="rId44" Type="http://schemas.openxmlformats.org/officeDocument/2006/relationships/hyperlink" Target="https://www.e-tar.lt/portal/legalAct.html?documentId=7f20d146870811efabdbb4a1fc8b0b63" TargetMode="External"/><Relationship Id="rId52" Type="http://schemas.openxmlformats.org/officeDocument/2006/relationships/hyperlink" Target="https://www.e-tar.lt/portal/legalAct.html?documentId=7f20d146870811efabdbb4a1fc8b0b63" TargetMode="External"/><Relationship Id="rId60" Type="http://schemas.openxmlformats.org/officeDocument/2006/relationships/hyperlink" Target="https://www.e-tar.lt/portal/legalAct.html?documentId=f9087a307f8e11eea5a28c81c82193a8" TargetMode="External"/><Relationship Id="rId65" Type="http://schemas.openxmlformats.org/officeDocument/2006/relationships/hyperlink" Target="https://www.e-tar.lt/portal/legalAct.html?documentId=f9087a307f8e11eea5a28c81c82193a8" TargetMode="External"/><Relationship Id="rId73" Type="http://schemas.openxmlformats.org/officeDocument/2006/relationships/hyperlink" Target="https://www.e-tar.lt/portal/legalAct.html?documentId=27144470951b11efa605b9842742bf37" TargetMode="External"/><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tar.lt/portal/legalAct.html?documentId=08d783305be611eca9ac839120d251c4" TargetMode="External"/><Relationship Id="rId13" Type="http://schemas.openxmlformats.org/officeDocument/2006/relationships/hyperlink" Target="https://www.e-tar.lt/portal/legalAct.html?documentId=7f20d146870811efabdbb4a1fc8b0b63" TargetMode="External"/><Relationship Id="rId18" Type="http://schemas.openxmlformats.org/officeDocument/2006/relationships/hyperlink" Target="https://www.e-tar.lt/portal/legalAct.html?documentId=41b3c5b04ab511edbc04912defe897d1" TargetMode="External"/><Relationship Id="rId39" Type="http://schemas.openxmlformats.org/officeDocument/2006/relationships/hyperlink" Target="https://www.e-tar.lt/portal/legalAct.html?documentId=f9087a307f8e11eea5a28c81c82193a8" TargetMode="External"/><Relationship Id="rId34" Type="http://schemas.openxmlformats.org/officeDocument/2006/relationships/hyperlink" Target="https://www.e-tar.lt/portal/legalAct.html?documentId=f755e4308ca111f0a8bbd1e98310677d" TargetMode="External"/><Relationship Id="rId50" Type="http://schemas.openxmlformats.org/officeDocument/2006/relationships/hyperlink" Target="https://www.e-tar.lt/portal/legalAct.html?documentId=f9087a307f8e11eea5a28c81c82193a8" TargetMode="External"/><Relationship Id="rId55" Type="http://schemas.openxmlformats.org/officeDocument/2006/relationships/hyperlink" Target="https://www.e-tar.lt/portal/legalAct.html?documentId=7f20d146870811efabdbb4a1fc8b0b63" TargetMode="External"/><Relationship Id="rId76" Type="http://schemas.openxmlformats.org/officeDocument/2006/relationships/hyperlink" Target="https://www.e-tar.lt/portal/legalAct.html?documentId=b92fb740ed3f11f09cfce49e7aeb76fe" TargetMode="External"/><Relationship Id="rId7" Type="http://schemas.openxmlformats.org/officeDocument/2006/relationships/footnotes" Target="footnotes.xml"/><Relationship Id="rId71" Type="http://schemas.openxmlformats.org/officeDocument/2006/relationships/hyperlink" Target="https://www.e-tar.lt/portal/legalAct.html?documentId=f9087a307f8e11eea5a28c81c82193a8" TargetMode="External"/><Relationship Id="rId2" Type="http://schemas.openxmlformats.org/officeDocument/2006/relationships/customXml" Target="../customXml/item2.xml"/><Relationship Id="rId29" Type="http://schemas.openxmlformats.org/officeDocument/2006/relationships/hyperlink" Target="https://www.e-tar.lt/portal/legalAct.html?documentId=f9087a307f8e11eea5a28c81c82193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documentManagement>
    <scan_status xmlns="http://schemas.microsoft.com/sharepoint/v3" xmlns:xsi="http://www.w3.org/2001/XMLSchema-instance" xsi:nil="true"/>
    <ParentID xmlns="http://schemas.microsoft.com/sharepoint/v3">0</ParentID>
    <sendToRecSrv xmlns="http://schemas.microsoft.com/sharepoint/v3">true</sendToRecSrv>
    <tmpFile xmlns="http://schemas.microsoft.com/sharepoint/v3">false</tmpFile>
    <RegUpdate xmlns="E6298736-2320-4CE1-97C6-9F781D725734" xmlns:xsi="http://www.w3.org/2001/XMLSchema-instance" xsi:nil="true"/>
    <GUID_ID xmlns="http://schemas.microsoft.com/sharepoint/v3">b8a4e371-8a34-4da3-8718-03e8f9097d0e</GUID_ID>
    <ListID xmlns="E6298736-2320-4CE1-97C6-9F781D725734" xmlns:xsi="http://www.w3.org/2001/XMLSchema-instance" xsi:nil="true"/>
    <IsDeleted xmlns="http://schemas.microsoft.com/sharepoint/v3" xmlns:xsi="http://www.w3.org/2001/XMLSchema-instance" xsi:nil="true"/>
    <LocalFile xmlns="http://schemas.microsoft.com/sharepoint/v3" xmlns:xsi="http://www.w3.org/2001/XMLSchema-instance" xsi:nil="true"/>
    <tmpVersion xmlns="http://schemas.microsoft.com/sharepoint/v3">false</tmpVersion>
  </documentManagement>
</p:properties>
</file>

<file path=customXml/itemProps1.xml><?xml version="1.0" encoding="utf-8"?>
<ds:datastoreItem xmlns:ds="http://schemas.openxmlformats.org/officeDocument/2006/customXml" ds:itemID="{B345C419-8989-4690-AFE8-B1D155313D87}">
  <ds:schemaRefs>
    <ds:schemaRef ds:uri="http://schemas.microsoft.com/sharepoint/v3/contenttype/forms"/>
  </ds:schemaRefs>
</ds:datastoreItem>
</file>

<file path=customXml/itemProps2.xml><?xml version="1.0" encoding="utf-8"?>
<ds:datastoreItem xmlns:ds="http://schemas.openxmlformats.org/officeDocument/2006/customXml" ds:itemID="{F0EF05A0-5F15-481E-B22B-93F36DF16C95}">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39904517-64AB-4EA1-8940-28C7F9F981EA}">
  <ds:schemaRefs>
    <ds:schemaRef ds:uri="http://schemas.microsoft.com/office/2006/metadata/properties"/>
    <ds:schemaRef ds:uri="http://schemas.microsoft.com/sharepoint/v3"/>
    <ds:schemaRef ds:uri="E6298736-2320-4CE1-97C6-9F781D72573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30039</Words>
  <Characters>17123</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Įsakymas.docx</vt:lpstr>
      <vt:lpstr/>
    </vt:vector>
  </TitlesOfParts>
  <Company/>
  <LinksUpToDate>false</LinksUpToDate>
  <CharactersWithSpaces>47068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Įsakymas.docx</dc:title>
  <dc:creator>Saulė Vingelienė</dc:creator>
  <cp:lastModifiedBy>KristoforoPro</cp:lastModifiedBy>
  <cp:revision>2</cp:revision>
  <dcterms:created xsi:type="dcterms:W3CDTF">2026-03-06T12:45:00Z</dcterms:created>
  <dcterms:modified xsi:type="dcterms:W3CDTF">2026-03-06T12:45:00Z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